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BE" w:rsidRDefault="009E16BE" w:rsidP="009E16BE">
      <w:pPr>
        <w:autoSpaceDE w:val="0"/>
        <w:autoSpaceDN w:val="0"/>
        <w:adjustRightInd w:val="0"/>
        <w:spacing w:after="0" w:line="240" w:lineRule="auto"/>
        <w:jc w:val="center"/>
        <w:rPr>
          <w:rFonts w:ascii="Times New Roman" w:hAnsi="Times New Roman"/>
          <w:i/>
          <w:sz w:val="28"/>
          <w:szCs w:val="28"/>
          <w:u w:val="single"/>
        </w:rPr>
      </w:pPr>
      <w:bookmarkStart w:id="0" w:name="_GoBack"/>
      <w:bookmarkEnd w:id="0"/>
      <w:r>
        <w:rPr>
          <w:rFonts w:ascii="Times New Roman" w:hAnsi="Times New Roman"/>
          <w:i/>
          <w:sz w:val="28"/>
          <w:szCs w:val="28"/>
          <w:u w:val="single"/>
        </w:rPr>
        <w:t>2013.gada 20.maija VII Saeimas un NVO foruma kopsavilkums</w:t>
      </w:r>
    </w:p>
    <w:p w:rsidR="009E16BE" w:rsidRDefault="009E16BE" w:rsidP="003D0237">
      <w:pPr>
        <w:autoSpaceDE w:val="0"/>
        <w:autoSpaceDN w:val="0"/>
        <w:adjustRightInd w:val="0"/>
        <w:spacing w:after="0" w:line="240" w:lineRule="auto"/>
        <w:jc w:val="center"/>
        <w:rPr>
          <w:rFonts w:ascii="Times New Roman" w:hAnsi="Times New Roman"/>
          <w:i/>
          <w:sz w:val="28"/>
          <w:szCs w:val="28"/>
          <w:u w:val="single"/>
        </w:rPr>
      </w:pPr>
    </w:p>
    <w:p w:rsidR="009E16BE" w:rsidRDefault="009E16BE" w:rsidP="003D0237">
      <w:pPr>
        <w:autoSpaceDE w:val="0"/>
        <w:autoSpaceDN w:val="0"/>
        <w:adjustRightInd w:val="0"/>
        <w:spacing w:after="0" w:line="240" w:lineRule="auto"/>
        <w:jc w:val="center"/>
        <w:rPr>
          <w:rFonts w:ascii="Times New Roman" w:hAnsi="Times New Roman"/>
          <w:i/>
          <w:sz w:val="28"/>
          <w:szCs w:val="28"/>
          <w:u w:val="single"/>
        </w:rPr>
      </w:pPr>
    </w:p>
    <w:p w:rsidR="009E16BE" w:rsidRPr="009E16BE" w:rsidRDefault="009E16BE" w:rsidP="003D0237">
      <w:pPr>
        <w:autoSpaceDE w:val="0"/>
        <w:autoSpaceDN w:val="0"/>
        <w:adjustRightInd w:val="0"/>
        <w:spacing w:after="0" w:line="240" w:lineRule="auto"/>
        <w:jc w:val="center"/>
        <w:rPr>
          <w:rFonts w:ascii="Times New Roman" w:hAnsi="Times New Roman"/>
          <w:i/>
          <w:sz w:val="28"/>
          <w:szCs w:val="28"/>
          <w:u w:val="single"/>
        </w:rPr>
      </w:pPr>
    </w:p>
    <w:p w:rsidR="003D0237" w:rsidRPr="003D0237" w:rsidRDefault="00C9693F" w:rsidP="003D0237">
      <w:pPr>
        <w:autoSpaceDE w:val="0"/>
        <w:autoSpaceDN w:val="0"/>
        <w:adjustRightInd w:val="0"/>
        <w:spacing w:after="0" w:line="240" w:lineRule="auto"/>
        <w:jc w:val="center"/>
        <w:rPr>
          <w:rFonts w:ascii="Times New Roman" w:eastAsiaTheme="minorHAnsi" w:hAnsi="Times New Roman"/>
          <w:b/>
          <w:caps/>
          <w:sz w:val="28"/>
          <w:szCs w:val="28"/>
        </w:rPr>
      </w:pPr>
      <w:r w:rsidRPr="00331262">
        <w:rPr>
          <w:rFonts w:ascii="Times New Roman" w:hAnsi="Times New Roman"/>
          <w:b/>
          <w:caps/>
          <w:sz w:val="28"/>
          <w:szCs w:val="28"/>
        </w:rPr>
        <w:t>darba grupas „</w:t>
      </w:r>
      <w:r w:rsidR="003D0237" w:rsidRPr="003D0237">
        <w:rPr>
          <w:rFonts w:ascii="TrajanPro-Regular" w:eastAsiaTheme="minorHAnsi" w:hAnsi="TrajanPro-Regular" w:cs="TrajanPro-Regular"/>
          <w:b/>
          <w:caps/>
          <w:sz w:val="28"/>
          <w:szCs w:val="28"/>
        </w:rPr>
        <w:t xml:space="preserve">Nacionālais </w:t>
      </w:r>
      <w:r w:rsidR="003D0237" w:rsidRPr="003D0237">
        <w:rPr>
          <w:rFonts w:ascii="Times New Roman" w:eastAsiaTheme="minorHAnsi" w:hAnsi="Times New Roman"/>
          <w:b/>
          <w:caps/>
          <w:sz w:val="28"/>
          <w:szCs w:val="28"/>
        </w:rPr>
        <w:t>attīstības plāns, Eiropas Savienības</w:t>
      </w:r>
    </w:p>
    <w:p w:rsidR="00331262" w:rsidRPr="003D0237" w:rsidRDefault="003D0237" w:rsidP="003D0237">
      <w:pPr>
        <w:autoSpaceDE w:val="0"/>
        <w:autoSpaceDN w:val="0"/>
        <w:adjustRightInd w:val="0"/>
        <w:spacing w:after="0" w:line="240" w:lineRule="auto"/>
        <w:jc w:val="center"/>
        <w:rPr>
          <w:rFonts w:ascii="Times New Roman" w:eastAsiaTheme="minorHAnsi" w:hAnsi="Times New Roman"/>
          <w:b/>
          <w:caps/>
          <w:sz w:val="28"/>
          <w:szCs w:val="28"/>
        </w:rPr>
      </w:pPr>
      <w:r w:rsidRPr="003D0237">
        <w:rPr>
          <w:rFonts w:ascii="Times New Roman" w:eastAsiaTheme="minorHAnsi" w:hAnsi="Times New Roman"/>
          <w:b/>
          <w:caps/>
          <w:sz w:val="28"/>
          <w:szCs w:val="28"/>
        </w:rPr>
        <w:t>struktūrfondi un ne</w:t>
      </w:r>
      <w:r>
        <w:rPr>
          <w:rFonts w:ascii="Times New Roman" w:eastAsiaTheme="minorHAnsi" w:hAnsi="Times New Roman"/>
          <w:b/>
          <w:caps/>
          <w:sz w:val="28"/>
          <w:szCs w:val="28"/>
        </w:rPr>
        <w:t xml:space="preserve"> valstisko organizāciju loma to </w:t>
      </w:r>
      <w:r w:rsidRPr="003D0237">
        <w:rPr>
          <w:rFonts w:ascii="Times New Roman" w:eastAsiaTheme="minorHAnsi" w:hAnsi="Times New Roman"/>
          <w:b/>
          <w:caps/>
          <w:sz w:val="28"/>
          <w:szCs w:val="28"/>
        </w:rPr>
        <w:t>īstenošanā</w:t>
      </w:r>
      <w:r>
        <w:rPr>
          <w:rFonts w:ascii="Times New Roman" w:eastAsiaTheme="minorHAnsi" w:hAnsi="Times New Roman"/>
          <w:b/>
          <w:caps/>
          <w:sz w:val="28"/>
          <w:szCs w:val="28"/>
        </w:rPr>
        <w:t>” KOPSAVILKUMS</w:t>
      </w:r>
    </w:p>
    <w:p w:rsidR="003D0237" w:rsidRDefault="003D0237" w:rsidP="00331262">
      <w:pPr>
        <w:jc w:val="center"/>
        <w:rPr>
          <w:rFonts w:ascii="Times New Roman" w:hAnsi="Times New Roman"/>
          <w:b/>
          <w:caps/>
          <w:sz w:val="28"/>
          <w:szCs w:val="28"/>
        </w:rPr>
      </w:pPr>
    </w:p>
    <w:p w:rsidR="003D0237" w:rsidRPr="00331262" w:rsidRDefault="003D0237" w:rsidP="003D0237">
      <w:pPr>
        <w:jc w:val="both"/>
        <w:rPr>
          <w:rFonts w:ascii="Times New Roman" w:hAnsi="Times New Roman" w:cs="MinionPro-Bold"/>
          <w:bCs/>
          <w:sz w:val="24"/>
          <w:szCs w:val="24"/>
        </w:rPr>
      </w:pPr>
      <w:r w:rsidRPr="00331262">
        <w:rPr>
          <w:rFonts w:ascii="Times New Roman" w:hAnsi="Times New Roman" w:cs="MinionPro-Bold"/>
          <w:b/>
          <w:bCs/>
          <w:sz w:val="24"/>
          <w:szCs w:val="24"/>
        </w:rPr>
        <w:t xml:space="preserve">Darbu vada: </w:t>
      </w:r>
      <w:r>
        <w:rPr>
          <w:rFonts w:ascii="Times New Roman" w:hAnsi="Times New Roman" w:cs="MinionPro-Bold"/>
          <w:b/>
          <w:bCs/>
          <w:sz w:val="24"/>
          <w:szCs w:val="24"/>
        </w:rPr>
        <w:t>Romualds Ražuks</w:t>
      </w:r>
      <w:r w:rsidRPr="00331262">
        <w:rPr>
          <w:rFonts w:ascii="Times New Roman" w:hAnsi="Times New Roman" w:cs="MinionPro-Bold"/>
          <w:b/>
          <w:bCs/>
          <w:sz w:val="24"/>
          <w:szCs w:val="24"/>
        </w:rPr>
        <w:t xml:space="preserve">, </w:t>
      </w:r>
      <w:r w:rsidRPr="00331262">
        <w:rPr>
          <w:rFonts w:ascii="Times New Roman" w:hAnsi="Times New Roman" w:cs="MinionPro-Bold"/>
          <w:bCs/>
          <w:sz w:val="24"/>
          <w:szCs w:val="24"/>
        </w:rPr>
        <w:t xml:space="preserve">Saeimas </w:t>
      </w:r>
      <w:r>
        <w:rPr>
          <w:rFonts w:ascii="Times New Roman" w:hAnsi="Times New Roman" w:cs="MinionPro-Bold"/>
          <w:bCs/>
          <w:sz w:val="24"/>
          <w:szCs w:val="24"/>
        </w:rPr>
        <w:t>Nodokļu politikas apakškomisijas priekšsēdētājs</w:t>
      </w:r>
    </w:p>
    <w:p w:rsidR="003D0237" w:rsidRDefault="003D0237" w:rsidP="003D0237">
      <w:pPr>
        <w:jc w:val="both"/>
        <w:rPr>
          <w:rFonts w:ascii="Times New Roman" w:hAnsi="Times New Roman" w:cs="MinionPro-Bold"/>
          <w:bCs/>
          <w:sz w:val="24"/>
          <w:szCs w:val="24"/>
        </w:rPr>
      </w:pPr>
      <w:r w:rsidRPr="00331262">
        <w:rPr>
          <w:rFonts w:ascii="Times New Roman" w:hAnsi="Times New Roman" w:cs="MinionPro-Bold"/>
          <w:b/>
          <w:bCs/>
          <w:sz w:val="24"/>
          <w:szCs w:val="24"/>
        </w:rPr>
        <w:t xml:space="preserve">Darbu līdzvada: </w:t>
      </w:r>
      <w:r>
        <w:rPr>
          <w:rFonts w:ascii="Times New Roman" w:hAnsi="Times New Roman" w:cs="MinionPro-Bold"/>
          <w:b/>
          <w:bCs/>
          <w:sz w:val="24"/>
          <w:szCs w:val="24"/>
        </w:rPr>
        <w:t>Rasma Pīpiķe</w:t>
      </w:r>
      <w:r w:rsidRPr="00331262">
        <w:rPr>
          <w:rFonts w:ascii="Times New Roman" w:hAnsi="Times New Roman" w:cs="MinionPro-Bold"/>
          <w:b/>
          <w:bCs/>
          <w:sz w:val="24"/>
          <w:szCs w:val="24"/>
        </w:rPr>
        <w:t xml:space="preserve">, </w:t>
      </w:r>
      <w:r w:rsidRPr="00331262">
        <w:rPr>
          <w:rFonts w:ascii="Times New Roman" w:hAnsi="Times New Roman" w:cs="MinionPro-Bold"/>
          <w:bCs/>
          <w:sz w:val="24"/>
          <w:szCs w:val="24"/>
        </w:rPr>
        <w:t>biedrības „Latvijas</w:t>
      </w:r>
      <w:r>
        <w:rPr>
          <w:rFonts w:ascii="Times New Roman" w:hAnsi="Times New Roman" w:cs="MinionPro-Bold"/>
          <w:bCs/>
          <w:sz w:val="24"/>
          <w:szCs w:val="24"/>
        </w:rPr>
        <w:t xml:space="preserve"> Pilsoniskā alianse” direktore </w:t>
      </w:r>
    </w:p>
    <w:p w:rsidR="003D0237" w:rsidRPr="004E4CDA" w:rsidRDefault="003D0237" w:rsidP="004E4CDA">
      <w:pPr>
        <w:jc w:val="both"/>
        <w:rPr>
          <w:rFonts w:ascii="Times New Roman" w:hAnsi="Times New Roman"/>
          <w:b/>
          <w:sz w:val="24"/>
          <w:szCs w:val="24"/>
        </w:rPr>
      </w:pPr>
      <w:r w:rsidRPr="004E4CDA">
        <w:rPr>
          <w:rFonts w:ascii="Times New Roman" w:hAnsi="Times New Roman"/>
          <w:b/>
          <w:sz w:val="24"/>
          <w:szCs w:val="24"/>
        </w:rPr>
        <w:t>Darba grupas referenti:</w:t>
      </w:r>
    </w:p>
    <w:p w:rsidR="004E4CDA" w:rsidRPr="004E4CDA" w:rsidRDefault="004E4CDA" w:rsidP="004E4CDA">
      <w:pPr>
        <w:pStyle w:val="Default"/>
        <w:jc w:val="both"/>
      </w:pPr>
    </w:p>
    <w:p w:rsidR="004E4CDA" w:rsidRPr="004E4CDA" w:rsidRDefault="004E4CDA" w:rsidP="004E4CDA">
      <w:pPr>
        <w:pStyle w:val="ListParagraph"/>
        <w:numPr>
          <w:ilvl w:val="0"/>
          <w:numId w:val="14"/>
        </w:numPr>
        <w:jc w:val="both"/>
        <w:rPr>
          <w:rFonts w:ascii="Times New Roman" w:hAnsi="Times New Roman"/>
          <w:b/>
          <w:sz w:val="24"/>
          <w:szCs w:val="24"/>
        </w:rPr>
      </w:pPr>
      <w:r w:rsidRPr="004E4CDA">
        <w:rPr>
          <w:rFonts w:ascii="Times New Roman" w:hAnsi="Times New Roman"/>
          <w:b/>
          <w:sz w:val="24"/>
          <w:szCs w:val="24"/>
        </w:rPr>
        <w:t>Romualds Ražuks, Saeimas Nodokļu politikas apakškomisijas priekšsēdētājs</w:t>
      </w:r>
    </w:p>
    <w:p w:rsidR="004E4CDA" w:rsidRPr="004E4CDA" w:rsidRDefault="004E4CDA" w:rsidP="00D337E7">
      <w:pPr>
        <w:pStyle w:val="Default"/>
        <w:numPr>
          <w:ilvl w:val="0"/>
          <w:numId w:val="22"/>
        </w:numPr>
        <w:ind w:left="714" w:hanging="357"/>
        <w:jc w:val="both"/>
      </w:pPr>
      <w:r w:rsidRPr="004E4CDA">
        <w:t>Atbalstot struktūrfondos noteiktās prioritātes, NVO savā darbībā izmant</w:t>
      </w:r>
      <w:r w:rsidR="00352F7E">
        <w:t>o radošas un inovatīvas metodes, tāpēc organizācijas nepieciešams iesaistīt struktūrfondu plānošanā un apgūšanā.</w:t>
      </w:r>
      <w:r w:rsidRPr="004E4CDA">
        <w:t xml:space="preserve"> </w:t>
      </w:r>
    </w:p>
    <w:p w:rsidR="003D0237" w:rsidRPr="004E4CDA" w:rsidRDefault="00D337E7" w:rsidP="00D337E7">
      <w:pPr>
        <w:pStyle w:val="Default"/>
        <w:numPr>
          <w:ilvl w:val="0"/>
          <w:numId w:val="22"/>
        </w:numPr>
        <w:ind w:left="714" w:hanging="357"/>
        <w:jc w:val="both"/>
      </w:pPr>
      <w:r>
        <w:t>Izsaka cerību</w:t>
      </w:r>
      <w:r w:rsidR="004E4CDA" w:rsidRPr="004E4CDA">
        <w:t xml:space="preserve">, ka izdosies ierosināt sabiedrībā diskusiju par pārdali budžetā, lai atbalstītu NVO darbību Latvijā. </w:t>
      </w:r>
    </w:p>
    <w:p w:rsidR="004E4CDA" w:rsidRPr="004E4CDA" w:rsidRDefault="004E4CDA" w:rsidP="004E4CDA">
      <w:pPr>
        <w:pStyle w:val="Default"/>
        <w:ind w:left="720"/>
        <w:jc w:val="both"/>
      </w:pPr>
    </w:p>
    <w:p w:rsidR="004E4CDA" w:rsidRPr="004E4CDA" w:rsidRDefault="004E4CDA" w:rsidP="004E4CDA">
      <w:pPr>
        <w:pStyle w:val="Default"/>
        <w:numPr>
          <w:ilvl w:val="0"/>
          <w:numId w:val="14"/>
        </w:numPr>
        <w:jc w:val="both"/>
        <w:rPr>
          <w:b/>
        </w:rPr>
      </w:pPr>
      <w:r w:rsidRPr="004E4CDA">
        <w:rPr>
          <w:b/>
        </w:rPr>
        <w:t>Rasma Pīpiķe, biedrības „Latvijas Pilsoniskā alianse” direktore</w:t>
      </w:r>
    </w:p>
    <w:p w:rsidR="004E4CDA" w:rsidRPr="004E4CDA" w:rsidRDefault="004E4CDA" w:rsidP="004E4CDA">
      <w:pPr>
        <w:pStyle w:val="Default"/>
        <w:jc w:val="both"/>
      </w:pPr>
    </w:p>
    <w:p w:rsidR="004E4CDA" w:rsidRPr="004E4CDA" w:rsidRDefault="004E4CDA" w:rsidP="00D337E7">
      <w:pPr>
        <w:pStyle w:val="Default"/>
        <w:numPr>
          <w:ilvl w:val="0"/>
          <w:numId w:val="24"/>
        </w:numPr>
        <w:ind w:left="714" w:hanging="357"/>
        <w:jc w:val="both"/>
      </w:pPr>
      <w:r w:rsidRPr="004E4CDA">
        <w:t xml:space="preserve">NVO fonds kā tilts starp </w:t>
      </w:r>
      <w:r w:rsidR="00352F7E">
        <w:t xml:space="preserve">Latvijas valsts </w:t>
      </w:r>
      <w:r w:rsidRPr="004E4CDA">
        <w:t xml:space="preserve"> budžeta un ES struktūrfondu atbalstu. </w:t>
      </w:r>
    </w:p>
    <w:p w:rsidR="004E4CDA" w:rsidRPr="004E4CDA" w:rsidRDefault="004E4CDA" w:rsidP="00D337E7">
      <w:pPr>
        <w:pStyle w:val="Default"/>
        <w:numPr>
          <w:ilvl w:val="0"/>
          <w:numId w:val="24"/>
        </w:numPr>
        <w:ind w:left="714" w:hanging="357"/>
        <w:jc w:val="both"/>
      </w:pPr>
      <w:r w:rsidRPr="004E4CDA">
        <w:t xml:space="preserve">Parādīt ES, ka Latvijai ir būtiski no valsts budžeta atbalstīt pilsoniskās sabiedrības aktivitātes. </w:t>
      </w:r>
    </w:p>
    <w:p w:rsidR="004E4CDA" w:rsidRPr="004E4CDA" w:rsidRDefault="004E4CDA" w:rsidP="00D337E7">
      <w:pPr>
        <w:pStyle w:val="Default"/>
        <w:numPr>
          <w:ilvl w:val="0"/>
          <w:numId w:val="24"/>
        </w:numPr>
        <w:ind w:left="714" w:hanging="357"/>
        <w:jc w:val="both"/>
      </w:pPr>
      <w:r w:rsidRPr="004E4CDA">
        <w:t xml:space="preserve">Ja pilsoniskās sabiedrības iesaistes process politikas plānošanā ir vājš, nevar būt labi rezultāti. </w:t>
      </w:r>
    </w:p>
    <w:p w:rsidR="004E4CDA" w:rsidRPr="004E4CDA" w:rsidRDefault="004E4CDA" w:rsidP="00D337E7">
      <w:pPr>
        <w:pStyle w:val="Default"/>
        <w:numPr>
          <w:ilvl w:val="0"/>
          <w:numId w:val="24"/>
        </w:numPr>
        <w:ind w:left="714" w:hanging="357"/>
        <w:jc w:val="both"/>
      </w:pPr>
      <w:r w:rsidRPr="004E4CDA">
        <w:t>NVO sektorā ir fantastiski pakalpojumu sniedzēji, mums ir fantastiski padomdevēji</w:t>
      </w:r>
      <w:r w:rsidR="00352F7E">
        <w:t>/eksperti</w:t>
      </w:r>
      <w:r w:rsidRPr="004E4CDA">
        <w:t xml:space="preserve">, kas var sniegt kvalitatīvu vērtējumu un prognozes par procesiem, tomēr šī līdzdalība </w:t>
      </w:r>
      <w:r w:rsidR="00352F7E">
        <w:t xml:space="preserve">un iesaiste </w:t>
      </w:r>
      <w:r w:rsidRPr="004E4CDA">
        <w:t xml:space="preserve">prasa resursus. </w:t>
      </w:r>
    </w:p>
    <w:p w:rsidR="004E4CDA" w:rsidRPr="004E4CDA" w:rsidRDefault="004E4CDA" w:rsidP="004E4CDA">
      <w:pPr>
        <w:pStyle w:val="Default"/>
        <w:spacing w:after="27"/>
        <w:ind w:left="720"/>
        <w:jc w:val="both"/>
      </w:pPr>
    </w:p>
    <w:p w:rsidR="004E4CDA" w:rsidRPr="004E4CDA" w:rsidRDefault="004E4CDA" w:rsidP="004E4CDA">
      <w:pPr>
        <w:pStyle w:val="Default"/>
        <w:numPr>
          <w:ilvl w:val="0"/>
          <w:numId w:val="14"/>
        </w:numPr>
        <w:spacing w:after="27"/>
        <w:jc w:val="both"/>
        <w:rPr>
          <w:b/>
        </w:rPr>
      </w:pPr>
      <w:r w:rsidRPr="004E4CDA">
        <w:rPr>
          <w:b/>
        </w:rPr>
        <w:t>Inna Šteinbuka, Eiropas Komisijas pārstāvniecības Latvijā vadītāja</w:t>
      </w:r>
    </w:p>
    <w:p w:rsidR="004E4CDA" w:rsidRPr="004E4CDA" w:rsidRDefault="004E4CDA" w:rsidP="004E4CDA">
      <w:pPr>
        <w:pStyle w:val="Default"/>
        <w:spacing w:after="27"/>
        <w:ind w:left="720"/>
        <w:jc w:val="both"/>
        <w:rPr>
          <w:b/>
        </w:rPr>
      </w:pPr>
      <w:r w:rsidRPr="004E4CDA">
        <w:t xml:space="preserve"> </w:t>
      </w:r>
    </w:p>
    <w:p w:rsidR="004E4CDA" w:rsidRPr="004E4CDA" w:rsidRDefault="004E4CDA" w:rsidP="004E4CDA">
      <w:pPr>
        <w:pStyle w:val="Default"/>
        <w:numPr>
          <w:ilvl w:val="0"/>
          <w:numId w:val="25"/>
        </w:numPr>
        <w:spacing w:after="27"/>
        <w:jc w:val="both"/>
      </w:pPr>
      <w:r>
        <w:rPr>
          <w:rStyle w:val="st"/>
        </w:rPr>
        <w:t xml:space="preserve">Eiropas Komisijas </w:t>
      </w:r>
      <w:r w:rsidRPr="004E4CDA">
        <w:rPr>
          <w:rStyle w:val="st"/>
          <w:bCs/>
        </w:rPr>
        <w:t>Reģionu</w:t>
      </w:r>
      <w:r>
        <w:rPr>
          <w:rStyle w:val="st"/>
        </w:rPr>
        <w:t xml:space="preserve"> politikas un pilsētpolitikas </w:t>
      </w:r>
      <w:r w:rsidRPr="004E4CDA">
        <w:rPr>
          <w:rStyle w:val="st"/>
          <w:bCs/>
        </w:rPr>
        <w:t xml:space="preserve">ģenerāldirektorāta </w:t>
      </w:r>
      <w:r w:rsidR="000309F3">
        <w:rPr>
          <w:rStyle w:val="st"/>
          <w:bCs/>
        </w:rPr>
        <w:t xml:space="preserve">(DG REGIO) </w:t>
      </w:r>
      <w:r w:rsidRPr="004E4CDA">
        <w:t xml:space="preserve">direktora vietnieka N.Popena teiktais Rīgā – pārspīlēti liela nozīme veltīta ceļu būvei NAP un struktūrfondos. </w:t>
      </w:r>
      <w:r w:rsidR="000309F3">
        <w:t xml:space="preserve">Eiropas </w:t>
      </w:r>
      <w:r w:rsidRPr="004E4CDA">
        <w:t xml:space="preserve">Komisijai ir šaubas par to, ka nav atbalsta aktivitātēm, kas nestu atbalstu izaugsmei – mikrokredītu izsniegšana uzņēmējdarbībai, zinātnieku darbam un nodarbinātībai. Nav projektu, kas saistīti ar inovācijām. Nav reālu projektu, kas dotu inovatīvus priekšlikumus izmaiņām, paaugstinot labklājību. </w:t>
      </w:r>
    </w:p>
    <w:p w:rsidR="004E4CDA" w:rsidRPr="004E4CDA" w:rsidRDefault="004E4CDA" w:rsidP="004E4CDA">
      <w:pPr>
        <w:pStyle w:val="Default"/>
        <w:numPr>
          <w:ilvl w:val="0"/>
          <w:numId w:val="25"/>
        </w:numPr>
        <w:spacing w:after="27"/>
        <w:jc w:val="both"/>
      </w:pPr>
      <w:r w:rsidRPr="004E4CDA">
        <w:lastRenderedPageBreak/>
        <w:t>E</w:t>
      </w:r>
      <w:r w:rsidR="000309F3">
        <w:t xml:space="preserve">iropas </w:t>
      </w:r>
      <w:r w:rsidRPr="004E4CDA">
        <w:t>K</w:t>
      </w:r>
      <w:r w:rsidR="000309F3">
        <w:t>omisija</w:t>
      </w:r>
      <w:r w:rsidRPr="004E4CDA">
        <w:t xml:space="preserve"> uzskata, ka jādod iespēja teritoriālu projektu attīstībai, iespējams</w:t>
      </w:r>
      <w:r w:rsidR="000309F3">
        <w:t>,</w:t>
      </w:r>
      <w:r w:rsidRPr="004E4CDA">
        <w:t xml:space="preserve"> kā Polijā. </w:t>
      </w:r>
    </w:p>
    <w:p w:rsidR="004E4CDA" w:rsidRPr="004E4CDA" w:rsidRDefault="004E4CDA" w:rsidP="004E4CDA">
      <w:pPr>
        <w:pStyle w:val="Default"/>
        <w:numPr>
          <w:ilvl w:val="0"/>
          <w:numId w:val="25"/>
        </w:numPr>
        <w:spacing w:after="27"/>
        <w:jc w:val="both"/>
      </w:pPr>
      <w:r w:rsidRPr="004E4CDA">
        <w:t xml:space="preserve">Valsts attīstībai nepieciešamas investīcijas ne tikai infrastruktūrā, bet arī citās jomās. </w:t>
      </w:r>
    </w:p>
    <w:p w:rsidR="004E4CDA" w:rsidRPr="004E4CDA" w:rsidRDefault="000309F3" w:rsidP="004E4CDA">
      <w:pPr>
        <w:pStyle w:val="Default"/>
        <w:numPr>
          <w:ilvl w:val="0"/>
          <w:numId w:val="25"/>
        </w:numPr>
        <w:spacing w:after="27"/>
        <w:jc w:val="both"/>
      </w:pPr>
      <w:r>
        <w:t>Gandarījums par to, ka</w:t>
      </w:r>
      <w:r w:rsidR="004E4CDA" w:rsidRPr="004E4CDA">
        <w:t xml:space="preserve"> NVO piedalās dažādās apspriedēs un </w:t>
      </w:r>
      <w:r w:rsidR="00352F7E">
        <w:t xml:space="preserve">sniedz </w:t>
      </w:r>
      <w:r w:rsidR="004E4CDA" w:rsidRPr="004E4CDA">
        <w:t>priekšlikumus. Plānošana, īstenošana un kvalitātes vērtējums – NVO jā</w:t>
      </w:r>
      <w:r w:rsidR="00352F7E">
        <w:t>nodrošina</w:t>
      </w:r>
      <w:r w:rsidR="004E4CDA" w:rsidRPr="004E4CDA">
        <w:t xml:space="preserve"> iespēja pilnvērtīgi piedalīties šajos procesos. </w:t>
      </w:r>
    </w:p>
    <w:p w:rsidR="004E4CDA" w:rsidRPr="000309F3" w:rsidRDefault="004E4CDA" w:rsidP="004E4CDA">
      <w:pPr>
        <w:pStyle w:val="Default"/>
        <w:numPr>
          <w:ilvl w:val="0"/>
          <w:numId w:val="25"/>
        </w:numPr>
        <w:jc w:val="both"/>
      </w:pPr>
      <w:r w:rsidRPr="004E4CDA">
        <w:t>E</w:t>
      </w:r>
      <w:r w:rsidR="000309F3">
        <w:t xml:space="preserve">iropas </w:t>
      </w:r>
      <w:r w:rsidRPr="004E4CDA">
        <w:t>K</w:t>
      </w:r>
      <w:r w:rsidR="000309F3">
        <w:t>omisija</w:t>
      </w:r>
      <w:r w:rsidRPr="004E4CDA">
        <w:t xml:space="preserve"> uzskata, ka iepriekšējā periodā tika atbalstīts NVO sektors ar milzīgu </w:t>
      </w:r>
      <w:r w:rsidR="000309F3">
        <w:rPr>
          <w:sz w:val="23"/>
          <w:szCs w:val="23"/>
        </w:rPr>
        <w:t>intelektuālo resursu. Šobrīd skatījums ir šaurāks – NVO kā projektu īstenotāji.</w:t>
      </w:r>
    </w:p>
    <w:p w:rsidR="000309F3" w:rsidRDefault="000309F3" w:rsidP="000309F3">
      <w:pPr>
        <w:pStyle w:val="Default"/>
        <w:ind w:left="720"/>
        <w:jc w:val="both"/>
        <w:rPr>
          <w:sz w:val="23"/>
          <w:szCs w:val="23"/>
        </w:rPr>
      </w:pPr>
    </w:p>
    <w:p w:rsidR="000309F3" w:rsidRPr="000309F3" w:rsidRDefault="000309F3" w:rsidP="000309F3">
      <w:pPr>
        <w:pStyle w:val="Default"/>
        <w:numPr>
          <w:ilvl w:val="0"/>
          <w:numId w:val="14"/>
        </w:numPr>
        <w:jc w:val="both"/>
        <w:rPr>
          <w:b/>
        </w:rPr>
      </w:pPr>
      <w:r>
        <w:rPr>
          <w:b/>
          <w:bCs/>
          <w:sz w:val="23"/>
          <w:szCs w:val="23"/>
        </w:rPr>
        <w:t>Lolita Čigāne, Saeimas deputāte</w:t>
      </w:r>
    </w:p>
    <w:p w:rsidR="001547C5" w:rsidRDefault="001547C5" w:rsidP="001547C5">
      <w:pPr>
        <w:pStyle w:val="Default"/>
        <w:spacing w:after="27"/>
        <w:rPr>
          <w:rFonts w:eastAsia="Calibri"/>
          <w:b/>
          <w:caps/>
          <w:color w:val="auto"/>
        </w:rPr>
      </w:pPr>
    </w:p>
    <w:p w:rsidR="001547C5" w:rsidRPr="000248BB" w:rsidRDefault="001547C5" w:rsidP="000248BB">
      <w:pPr>
        <w:pStyle w:val="Default"/>
        <w:numPr>
          <w:ilvl w:val="0"/>
          <w:numId w:val="30"/>
        </w:numPr>
        <w:spacing w:after="27"/>
        <w:jc w:val="both"/>
      </w:pPr>
      <w:r w:rsidRPr="000248BB">
        <w:t xml:space="preserve">Cilvēka drošumspēja ir Nacionālā attīstības plāna sastāvdaļa – jāveicina cilvēku savstarpējā uzticēšanās un sadarbība. </w:t>
      </w:r>
    </w:p>
    <w:p w:rsidR="001547C5" w:rsidRPr="000248BB" w:rsidRDefault="001547C5" w:rsidP="000248BB">
      <w:pPr>
        <w:pStyle w:val="Default"/>
        <w:numPr>
          <w:ilvl w:val="0"/>
          <w:numId w:val="30"/>
        </w:numPr>
        <w:spacing w:after="27"/>
        <w:jc w:val="both"/>
      </w:pPr>
      <w:r w:rsidRPr="000248BB">
        <w:t xml:space="preserve">NVO sektors ir izšķirošs, lai virzītu pilsoniskās sabiedrības iniciatīvas. </w:t>
      </w:r>
    </w:p>
    <w:p w:rsidR="001547C5" w:rsidRPr="000248BB" w:rsidRDefault="001547C5" w:rsidP="000248BB">
      <w:pPr>
        <w:pStyle w:val="Default"/>
        <w:numPr>
          <w:ilvl w:val="0"/>
          <w:numId w:val="30"/>
        </w:numPr>
        <w:spacing w:after="27"/>
        <w:jc w:val="both"/>
      </w:pPr>
      <w:r w:rsidRPr="000248BB">
        <w:t>NVO kļuvušas par savu panākumu upuriem, veidojot spēcīgu sektoru sabiedriskajam labumam. NVO sniegtais ieguldījums ir augsti vērtējams.</w:t>
      </w:r>
    </w:p>
    <w:p w:rsidR="001547C5" w:rsidRPr="000248BB" w:rsidRDefault="001547C5" w:rsidP="000248BB">
      <w:pPr>
        <w:pStyle w:val="Default"/>
        <w:numPr>
          <w:ilvl w:val="0"/>
          <w:numId w:val="30"/>
        </w:numPr>
        <w:spacing w:after="27"/>
        <w:jc w:val="both"/>
      </w:pPr>
      <w:r w:rsidRPr="000248BB">
        <w:t xml:space="preserve">Nepieciešams diferencēt atbalstu sabiedriskā labuma organizācijām un biedru labuma organizācijām. </w:t>
      </w:r>
    </w:p>
    <w:p w:rsidR="001547C5" w:rsidRPr="000248BB" w:rsidRDefault="001547C5" w:rsidP="000248BB">
      <w:pPr>
        <w:pStyle w:val="Default"/>
        <w:numPr>
          <w:ilvl w:val="0"/>
          <w:numId w:val="30"/>
        </w:numPr>
        <w:spacing w:after="27"/>
        <w:jc w:val="both"/>
      </w:pPr>
      <w:r w:rsidRPr="000248BB">
        <w:t>Valsts pārvaldes un pašvaldību komisija ir secinājusi, ka biedrību un nodibinājumu loma ir daudz plašāka, nekā pakalpojumu sniedzēji. Tie izglīto un motivē sabiedrību, kā arī politikas veidotāj</w:t>
      </w:r>
      <w:r w:rsidR="00352F7E">
        <w:t>us</w:t>
      </w:r>
      <w:r w:rsidRPr="000248BB">
        <w:t xml:space="preserve">. </w:t>
      </w:r>
    </w:p>
    <w:p w:rsidR="001547C5" w:rsidRPr="000248BB" w:rsidRDefault="001547C5" w:rsidP="000248BB">
      <w:pPr>
        <w:pStyle w:val="Default"/>
        <w:numPr>
          <w:ilvl w:val="0"/>
          <w:numId w:val="30"/>
        </w:numPr>
        <w:spacing w:after="27"/>
        <w:jc w:val="both"/>
      </w:pPr>
      <w:r w:rsidRPr="000248BB">
        <w:t xml:space="preserve">Nevaram sagaidīt, ka NVO sniegs izcilu atzinumu par Interešu konflikta novēršanas likumu, ja nebūsim devuši tam platformu – iespēju piedalīties konferencēs par šo jautājumu, izglītoties, piesaistīt speciālistus, apkopot viedokļus. </w:t>
      </w:r>
    </w:p>
    <w:p w:rsidR="000248BB" w:rsidRPr="001547C5" w:rsidRDefault="000248BB" w:rsidP="000248BB">
      <w:pPr>
        <w:pStyle w:val="Default"/>
        <w:spacing w:after="27"/>
        <w:ind w:left="720"/>
        <w:rPr>
          <w:sz w:val="23"/>
          <w:szCs w:val="23"/>
        </w:rPr>
      </w:pPr>
    </w:p>
    <w:p w:rsidR="001547C5" w:rsidRPr="000248BB" w:rsidRDefault="000248BB" w:rsidP="000248BB">
      <w:pPr>
        <w:pStyle w:val="ListParagraph"/>
        <w:numPr>
          <w:ilvl w:val="0"/>
          <w:numId w:val="14"/>
        </w:numPr>
        <w:jc w:val="both"/>
        <w:rPr>
          <w:rFonts w:ascii="Times New Roman" w:hAnsi="Times New Roman"/>
          <w:b/>
          <w:caps/>
          <w:sz w:val="24"/>
          <w:szCs w:val="24"/>
        </w:rPr>
      </w:pPr>
      <w:r>
        <w:rPr>
          <w:rFonts w:ascii="Times New Roman" w:hAnsi="Times New Roman"/>
          <w:b/>
          <w:sz w:val="24"/>
          <w:szCs w:val="24"/>
        </w:rPr>
        <w:t>Armands Eberhards, Finanšu ministrijas valsts sekretāra vietnieks Eiropas Savienības struktūrfondu un Kohēzijas fonda jautājumos</w:t>
      </w:r>
    </w:p>
    <w:p w:rsidR="000248BB" w:rsidRDefault="000248BB" w:rsidP="000248BB">
      <w:pPr>
        <w:pStyle w:val="Default"/>
      </w:pPr>
    </w:p>
    <w:p w:rsidR="000248BB" w:rsidRPr="00935DB6" w:rsidRDefault="000248BB" w:rsidP="000248BB">
      <w:pPr>
        <w:pStyle w:val="Default"/>
        <w:numPr>
          <w:ilvl w:val="0"/>
          <w:numId w:val="31"/>
        </w:numPr>
        <w:spacing w:after="27"/>
        <w:jc w:val="both"/>
      </w:pPr>
      <w:r w:rsidRPr="00935DB6">
        <w:t xml:space="preserve">Aicinājums EKP ekspertiem piedalīties Pagaidu uzraudzības komitejas (turpmāk - PUK) sēdēs, izmantojot </w:t>
      </w:r>
      <w:r w:rsidR="00352F7E">
        <w:t xml:space="preserve">šo </w:t>
      </w:r>
      <w:r w:rsidRPr="00935DB6">
        <w:t xml:space="preserve">formātu, lai diskutētu par struktūrfondiem. Kvalitāti veido kvalitatīvas diskusijas, nevis dalībnieku skaits. PUK sēdē bija kvalitatīvas, interesantas un sakāpinātas diskusijas par nākamo struktūrfondu plānošanas periodu. PUK sēdes ļauj nonākt pie kompromisa. </w:t>
      </w:r>
    </w:p>
    <w:p w:rsidR="000248BB" w:rsidRPr="00935DB6" w:rsidRDefault="000248BB" w:rsidP="000248BB">
      <w:pPr>
        <w:pStyle w:val="Default"/>
        <w:numPr>
          <w:ilvl w:val="0"/>
          <w:numId w:val="31"/>
        </w:numPr>
        <w:spacing w:after="27"/>
        <w:jc w:val="both"/>
      </w:pPr>
      <w:r w:rsidRPr="00935DB6">
        <w:t xml:space="preserve">„Darbavietas un izaugsme” – Eiropas Komisijas uzstādījums nākamajam periodam struktūrfondu plānošanā un īstenošanā ir nepārprotams. </w:t>
      </w:r>
    </w:p>
    <w:p w:rsidR="000248BB" w:rsidRPr="00935DB6" w:rsidRDefault="000248BB" w:rsidP="000248BB">
      <w:pPr>
        <w:pStyle w:val="Default"/>
        <w:numPr>
          <w:ilvl w:val="0"/>
          <w:numId w:val="31"/>
        </w:numPr>
        <w:spacing w:after="27"/>
        <w:jc w:val="both"/>
      </w:pPr>
      <w:r w:rsidRPr="00935DB6">
        <w:t xml:space="preserve">No Finanšu ministrijas puses negribam akcentēt, ka struktūrfondi, finanšu instrumenti ir sveša nauda. Mums pret šo finansējumu jāattiecas ar tādu pašu pietāti kā pret valsts budžeta līdzekļiem. </w:t>
      </w:r>
    </w:p>
    <w:p w:rsidR="000248BB" w:rsidRPr="00935DB6" w:rsidRDefault="000248BB" w:rsidP="000248BB">
      <w:pPr>
        <w:pStyle w:val="Default"/>
        <w:numPr>
          <w:ilvl w:val="0"/>
          <w:numId w:val="31"/>
        </w:numPr>
        <w:spacing w:after="27"/>
        <w:jc w:val="both"/>
      </w:pPr>
      <w:r w:rsidRPr="00935DB6">
        <w:t xml:space="preserve">Jaunas politikas iniciatīvas, valsts budžets un struktūrfondi – investīcijas Latvijas aktivitātēs. </w:t>
      </w:r>
    </w:p>
    <w:p w:rsidR="000248BB" w:rsidRPr="00935DB6" w:rsidRDefault="000248BB" w:rsidP="000248BB">
      <w:pPr>
        <w:pStyle w:val="Default"/>
        <w:numPr>
          <w:ilvl w:val="0"/>
          <w:numId w:val="31"/>
        </w:numPr>
        <w:spacing w:after="27"/>
        <w:jc w:val="both"/>
      </w:pPr>
      <w:r w:rsidRPr="00935DB6">
        <w:t xml:space="preserve">Kā nonākt pie augstākas efektivitātes no finansējuma investīcijām dažādos sektoros? Nepieciešams nodrošināt iekļaujošu izaugsmi, lai iedzīvotāji varētu pilnvērtīgi izmantot dažādus pakalpojumus. </w:t>
      </w:r>
    </w:p>
    <w:p w:rsidR="000248BB" w:rsidRPr="00935DB6" w:rsidRDefault="000248BB" w:rsidP="000248BB">
      <w:pPr>
        <w:pStyle w:val="Default"/>
        <w:numPr>
          <w:ilvl w:val="0"/>
          <w:numId w:val="31"/>
        </w:numPr>
        <w:spacing w:after="27"/>
        <w:jc w:val="both"/>
      </w:pPr>
      <w:r w:rsidRPr="00935DB6">
        <w:lastRenderedPageBreak/>
        <w:t xml:space="preserve">Kā panākt sinerģiju starp dažādām jomām? Kā nodrošināt investīciju kritisko masu – budžeta iespējas un struktūrfondi ir jāizmanto sasaistē. </w:t>
      </w:r>
    </w:p>
    <w:p w:rsidR="000248BB" w:rsidRPr="00935DB6" w:rsidRDefault="000248BB" w:rsidP="000248BB">
      <w:pPr>
        <w:pStyle w:val="Default"/>
        <w:numPr>
          <w:ilvl w:val="0"/>
          <w:numId w:val="31"/>
        </w:numPr>
        <w:jc w:val="both"/>
      </w:pPr>
      <w:r w:rsidRPr="00935DB6">
        <w:t xml:space="preserve">Priekšnoteikums diskusijām ir PUK – stratēģijas, projekti, atbalsts aktivitātēm utt. – arī NVO. Būtiskākais PUK darbībā ir rekomendāciju sniegšana ministrijām. </w:t>
      </w:r>
    </w:p>
    <w:p w:rsidR="000248BB" w:rsidRPr="00935DB6" w:rsidRDefault="000248BB" w:rsidP="000248BB">
      <w:pPr>
        <w:pStyle w:val="Default"/>
        <w:numPr>
          <w:ilvl w:val="0"/>
          <w:numId w:val="31"/>
        </w:numPr>
        <w:spacing w:after="27"/>
        <w:jc w:val="both"/>
      </w:pPr>
      <w:r w:rsidRPr="00935DB6">
        <w:t xml:space="preserve">Kā NVO var kļūt par projektu īstenotājiem. Redzam augstu pievienoto vērtību diskusijām par to, kur NVO varētu būt atbilstošākās kopīgā struktūrfondu mērķa sasniegšanā. Partnerības līguma saskaņošana ir būtiska un augsti vērtējama. </w:t>
      </w:r>
    </w:p>
    <w:p w:rsidR="000248BB" w:rsidRPr="00935DB6" w:rsidRDefault="000248BB" w:rsidP="000248BB">
      <w:pPr>
        <w:pStyle w:val="Default"/>
        <w:numPr>
          <w:ilvl w:val="0"/>
          <w:numId w:val="31"/>
        </w:numPr>
        <w:spacing w:after="27"/>
        <w:jc w:val="both"/>
      </w:pPr>
      <w:r w:rsidRPr="00935DB6">
        <w:t xml:space="preserve">Partnerības līguma izveide ļaus nonākt pie diskusijām par atbalsta sektoriem, aktivitātēm un programmu papildinājumiem. Redzam, ka NVO dažādās aktivitātēs būs iesaistītas kā īstenotāji. </w:t>
      </w:r>
    </w:p>
    <w:p w:rsidR="001C4842" w:rsidRPr="00935DB6" w:rsidRDefault="001C4842" w:rsidP="001C4842">
      <w:pPr>
        <w:pStyle w:val="Default"/>
        <w:spacing w:after="27"/>
        <w:ind w:left="720"/>
        <w:jc w:val="both"/>
      </w:pPr>
    </w:p>
    <w:p w:rsidR="00D337E7" w:rsidRPr="00935DB6" w:rsidRDefault="00D337E7" w:rsidP="00935DB6">
      <w:pPr>
        <w:pStyle w:val="ListParagraph"/>
        <w:numPr>
          <w:ilvl w:val="0"/>
          <w:numId w:val="14"/>
        </w:numPr>
        <w:jc w:val="both"/>
        <w:rPr>
          <w:rFonts w:ascii="Times New Roman" w:hAnsi="Times New Roman"/>
          <w:b/>
          <w:caps/>
          <w:sz w:val="24"/>
          <w:szCs w:val="24"/>
        </w:rPr>
      </w:pPr>
      <w:r w:rsidRPr="00935DB6">
        <w:rPr>
          <w:rFonts w:ascii="Times New Roman" w:hAnsi="Times New Roman"/>
          <w:b/>
          <w:caps/>
          <w:sz w:val="24"/>
          <w:szCs w:val="24"/>
        </w:rPr>
        <w:t>S</w:t>
      </w:r>
      <w:r w:rsidRPr="00935DB6">
        <w:rPr>
          <w:rFonts w:ascii="Times New Roman" w:hAnsi="Times New Roman"/>
          <w:b/>
          <w:sz w:val="24"/>
          <w:szCs w:val="24"/>
        </w:rPr>
        <w:t>olvita Gulbe, Valsts Kancelejas Eiropas Savienības struktūrfondu departamenta vadītāja</w:t>
      </w:r>
    </w:p>
    <w:p w:rsidR="00D337E7" w:rsidRPr="00935DB6" w:rsidRDefault="00D337E7" w:rsidP="00935DB6">
      <w:pPr>
        <w:pStyle w:val="Default"/>
        <w:numPr>
          <w:ilvl w:val="0"/>
          <w:numId w:val="32"/>
        </w:numPr>
        <w:spacing w:after="27"/>
        <w:jc w:val="both"/>
      </w:pPr>
      <w:r w:rsidRPr="00935DB6">
        <w:t xml:space="preserve">Valsts Kanceleja (turpmāk - VK) bijis NVO sadarbības partneris 2007 – 2013.gada plānošanas periodā. Viens Eiropas sociālā fonda (ESF) projekts guvis vidēji atbalstu 20 000 latu vērtībā divos virzienos – dalība politikas plānošanas procesos un pakalpojumu sniegšana. </w:t>
      </w:r>
    </w:p>
    <w:p w:rsidR="00D337E7" w:rsidRPr="00935DB6" w:rsidRDefault="00D337E7" w:rsidP="00935DB6">
      <w:pPr>
        <w:pStyle w:val="Default"/>
        <w:numPr>
          <w:ilvl w:val="0"/>
          <w:numId w:val="32"/>
        </w:numPr>
        <w:spacing w:after="27"/>
        <w:jc w:val="both"/>
      </w:pPr>
      <w:r w:rsidRPr="00935DB6">
        <w:t xml:space="preserve">VK vēlas, lai NVO ESF kontekstā nodarbotos ar projektu mērķu īstenošanu, nevis smagnēju projektu administrēšanu. Nevēlamies atkārtot decentralizācijas modeli jaunajā periodā, kas ir izkliedēts un nenes vajadzīgo rezultātu. </w:t>
      </w:r>
    </w:p>
    <w:p w:rsidR="00D337E7" w:rsidRPr="00935DB6" w:rsidRDefault="00D337E7" w:rsidP="00935DB6">
      <w:pPr>
        <w:pStyle w:val="Default"/>
        <w:numPr>
          <w:ilvl w:val="0"/>
          <w:numId w:val="32"/>
        </w:numPr>
        <w:jc w:val="both"/>
      </w:pPr>
      <w:r w:rsidRPr="00935DB6">
        <w:t xml:space="preserve">Būtisks ir arī projektu līdzfinansējuma jautājums, kad vienā darbības programmā ir vienoti nosacījumi NVO, komersantiem un valsts iestādēm. NVO nevar konkurēt ar citiem, jo pastāv atšķirība starp komersantu un NVO darbības mērķu kontekstā – vieniem tā ir peļņas gūšana, bet NVO ir bezpeļņas sektors ar pilnīgi citu motivāciju. </w:t>
      </w:r>
    </w:p>
    <w:p w:rsidR="00D337E7" w:rsidRPr="00935DB6" w:rsidRDefault="00D337E7" w:rsidP="00D337E7">
      <w:pPr>
        <w:pStyle w:val="Default"/>
        <w:jc w:val="both"/>
      </w:pPr>
    </w:p>
    <w:p w:rsidR="00935DB6" w:rsidRPr="00935DB6" w:rsidRDefault="00D337E7" w:rsidP="00935DB6">
      <w:pPr>
        <w:pStyle w:val="ListParagraph"/>
        <w:numPr>
          <w:ilvl w:val="0"/>
          <w:numId w:val="14"/>
        </w:numPr>
        <w:jc w:val="both"/>
        <w:rPr>
          <w:rFonts w:ascii="Times New Roman" w:hAnsi="Times New Roman"/>
          <w:b/>
          <w:caps/>
          <w:sz w:val="24"/>
          <w:szCs w:val="24"/>
        </w:rPr>
      </w:pPr>
      <w:r w:rsidRPr="00935DB6">
        <w:rPr>
          <w:rFonts w:ascii="Times New Roman" w:hAnsi="Times New Roman"/>
          <w:b/>
          <w:sz w:val="24"/>
          <w:szCs w:val="24"/>
        </w:rPr>
        <w:t>Solvita Vēvere, Kultūras ministrijas Sabiedrības integrācijas departamenta direktore</w:t>
      </w:r>
    </w:p>
    <w:p w:rsidR="00935DB6" w:rsidRPr="00935DB6" w:rsidRDefault="00935DB6" w:rsidP="00935DB6">
      <w:pPr>
        <w:pStyle w:val="Default"/>
        <w:numPr>
          <w:ilvl w:val="0"/>
          <w:numId w:val="35"/>
        </w:numPr>
        <w:spacing w:after="27"/>
        <w:jc w:val="both"/>
      </w:pPr>
      <w:r w:rsidRPr="00935DB6">
        <w:t xml:space="preserve">NVO nav tikai kā līdzeklis pakalpojumu sniegšanā. NVO esam attīstījuši kā reālu partneri, kas piedalās diskusijās. </w:t>
      </w:r>
    </w:p>
    <w:p w:rsidR="00935DB6" w:rsidRPr="00935DB6" w:rsidRDefault="00935DB6" w:rsidP="00935DB6">
      <w:pPr>
        <w:pStyle w:val="Default"/>
        <w:numPr>
          <w:ilvl w:val="0"/>
          <w:numId w:val="35"/>
        </w:numPr>
        <w:spacing w:after="27"/>
        <w:jc w:val="both"/>
      </w:pPr>
      <w:r w:rsidRPr="00935DB6">
        <w:t xml:space="preserve">Pilsoniskās sabiedrības aktivitātes atbalstam definētas Nacionālā attīstības plāna 339.punktā un, plānojot struktūrfondus, nepieciešams izmantot plašāko sociālās iekļaušanas jēdziena definējumu. </w:t>
      </w:r>
    </w:p>
    <w:p w:rsidR="00935DB6" w:rsidRPr="00935DB6" w:rsidRDefault="00935DB6" w:rsidP="00935DB6">
      <w:pPr>
        <w:pStyle w:val="Default"/>
        <w:numPr>
          <w:ilvl w:val="0"/>
          <w:numId w:val="35"/>
        </w:numPr>
        <w:spacing w:after="27"/>
        <w:jc w:val="both"/>
      </w:pPr>
      <w:r w:rsidRPr="00935DB6">
        <w:t xml:space="preserve">Valsts budžets nekad nav bijis pietiekams, lai rastu atbalstu NVO aktivitātēm. Šobrīd faktiski ir tā, ka </w:t>
      </w:r>
      <w:r w:rsidR="00352F7E">
        <w:t xml:space="preserve">plānotie </w:t>
      </w:r>
      <w:r w:rsidRPr="00935DB6">
        <w:t xml:space="preserve">2,35 miljoni (no Eiropas Sociālā Fonda un 2,35 milj. no valsts budžeta) NVO kapacitātes stiprināšanā no darbības programmas ir izņemti ārā. Aicinātu atbalstīt šo instrumentu atgriešanu atpakaļ plānošanas dokumentos. Turpretim 421 miljoni ir sociālās iekļaušanas programmā, aicinu vismaz 10% no šīs kopsummas veltīt nevalstisko organizāciju darbības atbalstam. </w:t>
      </w:r>
    </w:p>
    <w:p w:rsidR="00935DB6" w:rsidRPr="00935DB6" w:rsidRDefault="00935DB6" w:rsidP="00935DB6">
      <w:pPr>
        <w:pStyle w:val="Default"/>
        <w:numPr>
          <w:ilvl w:val="0"/>
          <w:numId w:val="35"/>
        </w:numPr>
        <w:jc w:val="both"/>
      </w:pPr>
      <w:r w:rsidRPr="00935DB6">
        <w:t xml:space="preserve">ESF kontekstā – regulas projektā kā viens no četriem mērķiem ir noteikta sociālā iekļaušana, kur sašaurināti ir minētas nodarbinātības aktivitātes. </w:t>
      </w:r>
    </w:p>
    <w:p w:rsidR="00935DB6" w:rsidRPr="00935DB6" w:rsidRDefault="00935DB6" w:rsidP="00935DB6">
      <w:pPr>
        <w:pStyle w:val="Default"/>
        <w:numPr>
          <w:ilvl w:val="0"/>
          <w:numId w:val="35"/>
        </w:numPr>
        <w:jc w:val="both"/>
      </w:pPr>
      <w:r w:rsidRPr="00935DB6">
        <w:lastRenderedPageBreak/>
        <w:t xml:space="preserve">Partnerības līguma projektā NVO loma vairs nav redzama. Sašaurināti atspoguļota NVO loma kā pakalpojumu sniedzēji dažādām sabiedrības grupām, bet nav norādīta plašākā nozīme – stiprināt NVO kā partneri. </w:t>
      </w:r>
    </w:p>
    <w:p w:rsidR="00D337E7" w:rsidRDefault="00935DB6" w:rsidP="00D337E7">
      <w:pPr>
        <w:pStyle w:val="Default"/>
        <w:numPr>
          <w:ilvl w:val="0"/>
          <w:numId w:val="35"/>
        </w:numPr>
        <w:jc w:val="both"/>
      </w:pPr>
      <w:r w:rsidRPr="00935DB6">
        <w:t xml:space="preserve">Sociālā iekļaušana – cilvēku harmoniska sadarbība, kas sniegs ekonomisko efektu. Tas ir 9. darbības mērķis partnerības līguma projektā. Pirmais solis ir sabiedrības aktivizēšana, savukārt otrais solis ir nodarbinātības veicināšanas aktivitātes. </w:t>
      </w:r>
    </w:p>
    <w:p w:rsidR="00935DB6" w:rsidRPr="00935DB6" w:rsidRDefault="00935DB6" w:rsidP="00935DB6">
      <w:pPr>
        <w:pStyle w:val="Default"/>
        <w:ind w:left="720"/>
        <w:jc w:val="both"/>
      </w:pPr>
    </w:p>
    <w:p w:rsidR="00935DB6" w:rsidRPr="00935DB6" w:rsidRDefault="00D337E7" w:rsidP="00935DB6">
      <w:pPr>
        <w:pStyle w:val="ListParagraph"/>
        <w:numPr>
          <w:ilvl w:val="0"/>
          <w:numId w:val="14"/>
        </w:numPr>
        <w:jc w:val="both"/>
        <w:rPr>
          <w:rFonts w:ascii="Times New Roman" w:hAnsi="Times New Roman"/>
          <w:b/>
          <w:caps/>
          <w:sz w:val="24"/>
          <w:szCs w:val="24"/>
        </w:rPr>
      </w:pPr>
      <w:r w:rsidRPr="00935DB6">
        <w:rPr>
          <w:rFonts w:ascii="Times New Roman" w:hAnsi="Times New Roman"/>
          <w:b/>
          <w:sz w:val="24"/>
          <w:szCs w:val="24"/>
        </w:rPr>
        <w:t>Diāna Jakaite, LR Labklājības ministrijas Sociālās politikas plānošanas un attīstības departamenta direktore</w:t>
      </w:r>
    </w:p>
    <w:p w:rsidR="00935DB6" w:rsidRPr="00935DB6" w:rsidRDefault="00935DB6" w:rsidP="00935DB6">
      <w:pPr>
        <w:pStyle w:val="Default"/>
        <w:numPr>
          <w:ilvl w:val="0"/>
          <w:numId w:val="36"/>
        </w:numPr>
        <w:spacing w:after="27"/>
        <w:jc w:val="both"/>
      </w:pPr>
      <w:r w:rsidRPr="00935DB6">
        <w:t xml:space="preserve">NVO sektors ir būtiski attīstījies, palīdzējis Labklājības ministrijai attīstīt savus pakalpojumus un plašāk pilnveidoties, veidojot cilvēkiem draudzīgus pakalpojumus. </w:t>
      </w:r>
    </w:p>
    <w:p w:rsidR="00935DB6" w:rsidRPr="00935DB6" w:rsidRDefault="00935DB6" w:rsidP="00935DB6">
      <w:pPr>
        <w:pStyle w:val="Default"/>
        <w:numPr>
          <w:ilvl w:val="0"/>
          <w:numId w:val="36"/>
        </w:numPr>
        <w:spacing w:after="27"/>
        <w:jc w:val="both"/>
      </w:pPr>
      <w:r w:rsidRPr="00935DB6">
        <w:t>NVO kā ieviesējs – saredzam, ka NVO jau tagad un arī nākotnē sniegs pakalpojumus noteiktām mērķa grupām. Primāri, lai tas notiktu, tas tiks nodrošināts veidojot plānošanas dokumentus, piemēram, sociālās atstumtības pakļautajiem cilvēkiem, cilvēkiem ar invaliditā</w:t>
      </w:r>
      <w:r>
        <w:t>ti, de</w:t>
      </w:r>
      <w:r w:rsidRPr="00935DB6">
        <w:t xml:space="preserve">institucionalizācija, sociālo pakalpojumu attīstība. </w:t>
      </w:r>
    </w:p>
    <w:p w:rsidR="00935DB6" w:rsidRDefault="00935DB6" w:rsidP="00935DB6">
      <w:pPr>
        <w:pStyle w:val="Default"/>
        <w:numPr>
          <w:ilvl w:val="0"/>
          <w:numId w:val="36"/>
        </w:numPr>
        <w:jc w:val="both"/>
      </w:pPr>
      <w:r w:rsidRPr="00935DB6">
        <w:t xml:space="preserve">Sociālā uzņēmējdarbība varētu būt kā inovatīvs instruments sociālās iekļaušanas veicināšanai. Labklājības ministrija redz sociālo iekļaušanu plašā definējumā. </w:t>
      </w:r>
    </w:p>
    <w:p w:rsidR="00950F6C" w:rsidRPr="00950F6C" w:rsidRDefault="00950F6C" w:rsidP="00950F6C">
      <w:pPr>
        <w:pStyle w:val="Default"/>
        <w:numPr>
          <w:ilvl w:val="0"/>
          <w:numId w:val="36"/>
        </w:numPr>
        <w:jc w:val="both"/>
      </w:pPr>
      <w:r>
        <w:rPr>
          <w:sz w:val="23"/>
          <w:szCs w:val="23"/>
        </w:rPr>
        <w:t>N</w:t>
      </w:r>
      <w:r w:rsidRPr="00950F6C">
        <w:rPr>
          <w:sz w:val="23"/>
          <w:szCs w:val="23"/>
        </w:rPr>
        <w:t xml:space="preserve">osacījumu dažādošana NVO, komersantiem, kā arī Publiskās privātās partnerības koncepta izmantošana. Ir identificēti pasākumi, kas nav konkrēti minēti plānošanas dokumentos, piemēram, atbalsts bērniem ar invaliditāti, lūdzot NVO ekspertīzi šādu pasākuma īstenošanai. </w:t>
      </w:r>
    </w:p>
    <w:p w:rsidR="00950F6C" w:rsidRDefault="00950F6C" w:rsidP="00950F6C">
      <w:pPr>
        <w:pStyle w:val="Default"/>
        <w:numPr>
          <w:ilvl w:val="0"/>
          <w:numId w:val="36"/>
        </w:numPr>
        <w:jc w:val="both"/>
      </w:pPr>
      <w:r>
        <w:rPr>
          <w:sz w:val="23"/>
          <w:szCs w:val="23"/>
        </w:rPr>
        <w:t>Tomēr ir jautājumi, kas vēl nav atrisināti, piemēram, kāpēc sociālā iekļaušana ir definēta šauri, paredzot dažādu sabiedrības grupu iesaisti nodarbinātībā. Nav skaidrs, kāpēc izpaliek integrācijas jautājumi un pilsoniskās sabiedrības attīstības un stiprināšanas jautājumi, skatot tos veidā, kā to saredz Eiropas Komisija savās rekomendācijās.</w:t>
      </w:r>
    </w:p>
    <w:p w:rsidR="00935DB6" w:rsidRPr="00935DB6" w:rsidRDefault="00935DB6" w:rsidP="00935DB6">
      <w:pPr>
        <w:pStyle w:val="Default"/>
        <w:ind w:left="720"/>
        <w:jc w:val="both"/>
      </w:pPr>
    </w:p>
    <w:p w:rsidR="00950F6C" w:rsidRPr="00950F6C" w:rsidRDefault="00D337E7" w:rsidP="00950F6C">
      <w:pPr>
        <w:pStyle w:val="ListParagraph"/>
        <w:numPr>
          <w:ilvl w:val="0"/>
          <w:numId w:val="14"/>
        </w:numPr>
        <w:jc w:val="both"/>
        <w:rPr>
          <w:rFonts w:ascii="Times New Roman" w:hAnsi="Times New Roman"/>
          <w:b/>
          <w:caps/>
          <w:sz w:val="24"/>
          <w:szCs w:val="24"/>
        </w:rPr>
      </w:pPr>
      <w:r>
        <w:rPr>
          <w:rFonts w:ascii="MinionPro-Bold" w:eastAsiaTheme="minorHAnsi" w:hAnsi="MinionPro-Bold" w:cs="MinionPro-Bold"/>
          <w:b/>
          <w:bCs/>
          <w:sz w:val="24"/>
          <w:szCs w:val="24"/>
        </w:rPr>
        <w:t>Alda Ozola</w:t>
      </w:r>
      <w:r>
        <w:rPr>
          <w:rFonts w:ascii="MinionPro-Regular" w:eastAsiaTheme="minorHAnsi" w:hAnsi="MinionPro-Regular" w:cs="MinionPro-Regular"/>
          <w:sz w:val="24"/>
          <w:szCs w:val="24"/>
        </w:rPr>
        <w:t xml:space="preserve">, </w:t>
      </w:r>
      <w:r>
        <w:rPr>
          <w:rFonts w:ascii="MinionPro-Regular" w:eastAsiaTheme="minorHAnsi" w:hAnsi="MinionPro-Regular" w:cs="MinionPro-Regular"/>
          <w:b/>
          <w:sz w:val="24"/>
          <w:szCs w:val="24"/>
        </w:rPr>
        <w:t>b</w:t>
      </w:r>
      <w:r w:rsidRPr="00D337E7">
        <w:rPr>
          <w:rFonts w:ascii="MinionPro-Regular" w:eastAsiaTheme="minorHAnsi" w:hAnsi="MinionPro-Regular" w:cs="MinionPro-Regular"/>
          <w:b/>
          <w:sz w:val="24"/>
          <w:szCs w:val="24"/>
        </w:rPr>
        <w:t>iedrības “Latvijas Zaļā kustība” valdes priekšsēdētāja</w:t>
      </w:r>
    </w:p>
    <w:p w:rsidR="00950F6C" w:rsidRDefault="00950F6C" w:rsidP="00950F6C">
      <w:pPr>
        <w:pStyle w:val="Default"/>
        <w:numPr>
          <w:ilvl w:val="0"/>
          <w:numId w:val="37"/>
        </w:numPr>
        <w:spacing w:after="28"/>
        <w:jc w:val="both"/>
        <w:rPr>
          <w:sz w:val="23"/>
          <w:szCs w:val="23"/>
        </w:rPr>
      </w:pPr>
      <w:r>
        <w:rPr>
          <w:sz w:val="23"/>
          <w:szCs w:val="23"/>
        </w:rPr>
        <w:t xml:space="preserve">Aicinājums sarunās starp Eiropas Komisiju un ministrijām pieaicināt arī NVO ekspertus, lai precīzāk sniegtu viedokli par NVO būtiskiem jautājumiem. </w:t>
      </w:r>
    </w:p>
    <w:p w:rsidR="00950F6C" w:rsidRDefault="00950F6C" w:rsidP="00950F6C">
      <w:pPr>
        <w:pStyle w:val="Default"/>
        <w:numPr>
          <w:ilvl w:val="0"/>
          <w:numId w:val="37"/>
        </w:numPr>
        <w:spacing w:after="28"/>
        <w:jc w:val="both"/>
        <w:rPr>
          <w:sz w:val="23"/>
          <w:szCs w:val="23"/>
        </w:rPr>
      </w:pPr>
      <w:r>
        <w:rPr>
          <w:sz w:val="23"/>
          <w:szCs w:val="23"/>
        </w:rPr>
        <w:t xml:space="preserve">NAP tika veidots kā pārnozaru projekts, bet, kad notiek sarunas par konkrētām aktivitātēm struktūrfondu izmantošanas kontekstā, diskusijas vairāk līdzinās tam, ka katrs tiecas iegūt atbalstu tikai konkrētā sektora ietvaros. </w:t>
      </w:r>
    </w:p>
    <w:p w:rsidR="00950F6C" w:rsidRDefault="00950F6C" w:rsidP="00950F6C">
      <w:pPr>
        <w:pStyle w:val="Default"/>
        <w:numPr>
          <w:ilvl w:val="0"/>
          <w:numId w:val="37"/>
        </w:numPr>
        <w:spacing w:after="28"/>
        <w:jc w:val="both"/>
        <w:rPr>
          <w:sz w:val="23"/>
          <w:szCs w:val="23"/>
        </w:rPr>
      </w:pPr>
      <w:r>
        <w:rPr>
          <w:sz w:val="23"/>
          <w:szCs w:val="23"/>
        </w:rPr>
        <w:t xml:space="preserve">Līdzdalības process ir prasījis lielus ieguldījumus no NVO puses. Tas ir vismaz divus gadus ilgs process, lai sekotu līdzi viena jautājuma attīstībai publiskajā pārvaldē. Lai piedalītos divu stundu sanāksmē, NVO cilvēkiem ir jāpavada laiks, lai iepazītos ar aktuālo informāciju un nepārtraukti sekotu līdzi. </w:t>
      </w:r>
    </w:p>
    <w:p w:rsidR="00950F6C" w:rsidRDefault="00950F6C" w:rsidP="00950F6C">
      <w:pPr>
        <w:pStyle w:val="Default"/>
        <w:numPr>
          <w:ilvl w:val="0"/>
          <w:numId w:val="37"/>
        </w:numPr>
        <w:jc w:val="both"/>
        <w:rPr>
          <w:sz w:val="23"/>
          <w:szCs w:val="23"/>
        </w:rPr>
      </w:pPr>
      <w:r>
        <w:rPr>
          <w:sz w:val="23"/>
          <w:szCs w:val="23"/>
        </w:rPr>
        <w:t xml:space="preserve">Latvija ir diezgan daudz sasniegusi līdzdalības jomā, bet ir jāatgriežas pie </w:t>
      </w:r>
      <w:r>
        <w:rPr>
          <w:color w:val="auto"/>
          <w:sz w:val="23"/>
          <w:szCs w:val="23"/>
        </w:rPr>
        <w:t>jautājuma par NVO finansēšanu, kas diemžēl līdz šim nav atrisināts.</w:t>
      </w:r>
    </w:p>
    <w:p w:rsidR="00D337E7" w:rsidRDefault="00D337E7" w:rsidP="00950F6C">
      <w:pPr>
        <w:pStyle w:val="Default"/>
        <w:ind w:left="720"/>
        <w:rPr>
          <w:sz w:val="22"/>
          <w:szCs w:val="22"/>
        </w:rPr>
      </w:pPr>
    </w:p>
    <w:p w:rsidR="00950F6C" w:rsidRPr="00A54B81" w:rsidRDefault="00950F6C" w:rsidP="00A54B81">
      <w:pPr>
        <w:pStyle w:val="Default"/>
        <w:jc w:val="both"/>
        <w:rPr>
          <w:i/>
        </w:rPr>
      </w:pPr>
      <w:r w:rsidRPr="00A54B81">
        <w:rPr>
          <w:i/>
        </w:rPr>
        <w:t>Diskusijā:</w:t>
      </w:r>
    </w:p>
    <w:p w:rsidR="00950F6C" w:rsidRPr="00A54B81" w:rsidRDefault="00950F6C" w:rsidP="00A54B81">
      <w:pPr>
        <w:pStyle w:val="Default"/>
        <w:numPr>
          <w:ilvl w:val="0"/>
          <w:numId w:val="38"/>
        </w:numPr>
        <w:spacing w:after="28"/>
        <w:jc w:val="both"/>
      </w:pPr>
      <w:r w:rsidRPr="00A54B81">
        <w:rPr>
          <w:b/>
        </w:rPr>
        <w:t>Daina Kazāka</w:t>
      </w:r>
      <w:r w:rsidRPr="00A54B81">
        <w:t xml:space="preserve">, </w:t>
      </w:r>
      <w:r w:rsidRPr="00A54B81">
        <w:rPr>
          <w:b/>
        </w:rPr>
        <w:t>Saeimas deputāte</w:t>
      </w:r>
      <w:r w:rsidRPr="00A54B81">
        <w:t xml:space="preserve"> – NVO ir demokrātijas pīlārs, jo politiķiem būtiska ir gan NVO, gan akadēmiķu ekspertīze, bet maksāt par to negrib. Nepieciešama Latvijas NVO fonda izveide. </w:t>
      </w:r>
    </w:p>
    <w:p w:rsidR="00950F6C" w:rsidRPr="00A54B81" w:rsidRDefault="00950F6C" w:rsidP="00A54B81">
      <w:pPr>
        <w:pStyle w:val="Default"/>
        <w:numPr>
          <w:ilvl w:val="0"/>
          <w:numId w:val="38"/>
        </w:numPr>
        <w:spacing w:after="28"/>
        <w:jc w:val="both"/>
      </w:pPr>
      <w:r w:rsidRPr="00A54B81">
        <w:rPr>
          <w:b/>
        </w:rPr>
        <w:lastRenderedPageBreak/>
        <w:t>Rasma Kārkliņa, Saeimas deputāte</w:t>
      </w:r>
      <w:r w:rsidRPr="00A54B81">
        <w:t xml:space="preserve"> – NVO fonda izveide ir būtiska. Atbalsts NVO var tikt nodrošināts no dažādiem fondiem, piemēram, no lauku attīstībai sniegtajiem instrumentiem. </w:t>
      </w:r>
    </w:p>
    <w:p w:rsidR="00950F6C" w:rsidRPr="00A54B81" w:rsidRDefault="00950F6C" w:rsidP="00A54B81">
      <w:pPr>
        <w:pStyle w:val="Default"/>
        <w:numPr>
          <w:ilvl w:val="0"/>
          <w:numId w:val="38"/>
        </w:numPr>
        <w:spacing w:after="28"/>
        <w:jc w:val="both"/>
      </w:pPr>
      <w:r w:rsidRPr="00A54B81">
        <w:rPr>
          <w:b/>
        </w:rPr>
        <w:t>Jana Simanovska</w:t>
      </w:r>
      <w:r w:rsidRPr="00A54B81">
        <w:t xml:space="preserve">, </w:t>
      </w:r>
      <w:r w:rsidR="00A54B81" w:rsidRPr="00A54B81">
        <w:rPr>
          <w:b/>
        </w:rPr>
        <w:t>biedrības „Vecāki par izglītību” pārstāve</w:t>
      </w:r>
      <w:r w:rsidRPr="00A54B81">
        <w:t xml:space="preserve"> – nepieciešama iepirkumu jautājuma caurskatāmības veicināšana un finansējuma ietaupīšana, jo tas</w:t>
      </w:r>
      <w:r w:rsidR="00A54B81">
        <w:t>,</w:t>
      </w:r>
      <w:r w:rsidRPr="00A54B81">
        <w:t xml:space="preserve"> iespējams</w:t>
      </w:r>
      <w:r w:rsidR="00A54B81">
        <w:t>,</w:t>
      </w:r>
      <w:r w:rsidRPr="00A54B81">
        <w:t xml:space="preserve"> atrisinātu to, ka publisks finansējums tiek izmantots nelietderīgi. </w:t>
      </w:r>
    </w:p>
    <w:p w:rsidR="00950F6C" w:rsidRPr="00A54B81" w:rsidRDefault="00950F6C" w:rsidP="00A54B81">
      <w:pPr>
        <w:pStyle w:val="Default"/>
        <w:numPr>
          <w:ilvl w:val="0"/>
          <w:numId w:val="38"/>
        </w:numPr>
        <w:spacing w:after="28"/>
        <w:jc w:val="both"/>
      </w:pPr>
      <w:r w:rsidRPr="00A54B81">
        <w:rPr>
          <w:b/>
        </w:rPr>
        <w:t xml:space="preserve">Valdis Kudiņš, </w:t>
      </w:r>
      <w:r w:rsidR="00A54B81" w:rsidRPr="00A54B81">
        <w:rPr>
          <w:b/>
        </w:rPr>
        <w:t xml:space="preserve">biedrības </w:t>
      </w:r>
      <w:r w:rsidRPr="00A54B81">
        <w:rPr>
          <w:b/>
        </w:rPr>
        <w:t>Latvijas Lauku Forums</w:t>
      </w:r>
      <w:r w:rsidR="00A54B81" w:rsidRPr="00A54B81">
        <w:rPr>
          <w:b/>
        </w:rPr>
        <w:t xml:space="preserve"> pārstāvis</w:t>
      </w:r>
      <w:r w:rsidRPr="00A54B81">
        <w:t xml:space="preserve"> – prieks, ka uz attīstības jautājumiem ir pārnozaru skatījums un aicinām struktūrfondu periodā izmantot partnerības principu, kā to saprot lauku attīstības kontekstā. </w:t>
      </w:r>
    </w:p>
    <w:p w:rsidR="00950F6C" w:rsidRPr="00A54B81" w:rsidRDefault="00950F6C" w:rsidP="00A54B81">
      <w:pPr>
        <w:pStyle w:val="Default"/>
        <w:numPr>
          <w:ilvl w:val="0"/>
          <w:numId w:val="38"/>
        </w:numPr>
        <w:jc w:val="both"/>
      </w:pPr>
      <w:r w:rsidRPr="00A54B81">
        <w:rPr>
          <w:b/>
        </w:rPr>
        <w:t xml:space="preserve">Ieva Morica, </w:t>
      </w:r>
      <w:r w:rsidR="00A54B81" w:rsidRPr="00A54B81">
        <w:rPr>
          <w:b/>
        </w:rPr>
        <w:t>„</w:t>
      </w:r>
      <w:r w:rsidRPr="00A54B81">
        <w:rPr>
          <w:b/>
        </w:rPr>
        <w:t>Sorosa Fonds – Latvija</w:t>
      </w:r>
      <w:r w:rsidR="00A54B81" w:rsidRPr="00A54B81">
        <w:rPr>
          <w:b/>
        </w:rPr>
        <w:t>” pārstāve</w:t>
      </w:r>
      <w:r w:rsidR="00A54B81" w:rsidRPr="00A54B81">
        <w:t xml:space="preserve"> -</w:t>
      </w:r>
      <w:r w:rsidRPr="00A54B81">
        <w:t xml:space="preserve"> prieks dzirdēt par publiskās pārvaldes komplimentiem NVO līdzdalībai lēmumu pieņemšanas procesā un gatavību piešķirt finansējumu. </w:t>
      </w:r>
    </w:p>
    <w:p w:rsidR="00950F6C" w:rsidRDefault="00950F6C" w:rsidP="00950F6C">
      <w:pPr>
        <w:pStyle w:val="Default"/>
        <w:ind w:left="720"/>
        <w:rPr>
          <w:sz w:val="22"/>
          <w:szCs w:val="22"/>
        </w:rPr>
      </w:pPr>
    </w:p>
    <w:p w:rsidR="00A54B81" w:rsidRPr="00950F6C" w:rsidRDefault="00A54B81" w:rsidP="00950F6C">
      <w:pPr>
        <w:pStyle w:val="Default"/>
        <w:ind w:left="720"/>
        <w:rPr>
          <w:sz w:val="22"/>
          <w:szCs w:val="22"/>
        </w:rPr>
      </w:pPr>
    </w:p>
    <w:p w:rsidR="001547C5" w:rsidRDefault="001547C5" w:rsidP="001547C5">
      <w:pPr>
        <w:spacing w:line="360" w:lineRule="auto"/>
        <w:jc w:val="both"/>
        <w:rPr>
          <w:rFonts w:ascii="Times New Roman" w:hAnsi="Times New Roman"/>
          <w:i/>
          <w:sz w:val="24"/>
          <w:szCs w:val="24"/>
          <w:u w:val="single"/>
        </w:rPr>
      </w:pPr>
      <w:r w:rsidRPr="000309F3">
        <w:rPr>
          <w:rFonts w:ascii="Times New Roman" w:hAnsi="Times New Roman"/>
          <w:i/>
          <w:sz w:val="24"/>
          <w:szCs w:val="24"/>
          <w:u w:val="single"/>
        </w:rPr>
        <w:t>Galvenie izaicinājumi</w:t>
      </w:r>
      <w:r>
        <w:rPr>
          <w:rFonts w:ascii="Times New Roman" w:hAnsi="Times New Roman"/>
          <w:i/>
          <w:sz w:val="24"/>
          <w:szCs w:val="24"/>
          <w:u w:val="single"/>
        </w:rPr>
        <w:t xml:space="preserve">, </w:t>
      </w:r>
      <w:r w:rsidRPr="000309F3">
        <w:rPr>
          <w:rFonts w:ascii="Times New Roman" w:hAnsi="Times New Roman"/>
          <w:i/>
          <w:sz w:val="24"/>
          <w:szCs w:val="24"/>
          <w:u w:val="single"/>
        </w:rPr>
        <w:t>sasniedzamie mērķi</w:t>
      </w:r>
      <w:r>
        <w:rPr>
          <w:rFonts w:ascii="Times New Roman" w:hAnsi="Times New Roman"/>
          <w:i/>
          <w:sz w:val="24"/>
          <w:szCs w:val="24"/>
          <w:u w:val="single"/>
        </w:rPr>
        <w:t>, panāktās vienošanās</w:t>
      </w:r>
      <w:r w:rsidRPr="000309F3">
        <w:rPr>
          <w:rFonts w:ascii="Times New Roman" w:hAnsi="Times New Roman"/>
          <w:i/>
          <w:sz w:val="24"/>
          <w:szCs w:val="24"/>
          <w:u w:val="single"/>
        </w:rPr>
        <w:t>:</w:t>
      </w:r>
    </w:p>
    <w:p w:rsidR="001547C5" w:rsidRDefault="001547C5" w:rsidP="001547C5">
      <w:pPr>
        <w:pStyle w:val="Default"/>
      </w:pPr>
    </w:p>
    <w:p w:rsidR="001547C5" w:rsidRPr="001547C5" w:rsidRDefault="001547C5" w:rsidP="001547C5">
      <w:pPr>
        <w:pStyle w:val="ListParagraph"/>
        <w:numPr>
          <w:ilvl w:val="0"/>
          <w:numId w:val="28"/>
        </w:numPr>
        <w:spacing w:line="360" w:lineRule="auto"/>
        <w:jc w:val="both"/>
        <w:rPr>
          <w:rFonts w:ascii="Times New Roman" w:hAnsi="Times New Roman"/>
          <w:sz w:val="24"/>
          <w:szCs w:val="24"/>
        </w:rPr>
      </w:pPr>
      <w:r>
        <w:rPr>
          <w:rFonts w:ascii="Times New Roman" w:hAnsi="Times New Roman"/>
        </w:rPr>
        <w:t xml:space="preserve">Saeima apņemas </w:t>
      </w:r>
      <w:r w:rsidRPr="001547C5">
        <w:rPr>
          <w:rFonts w:ascii="Times New Roman" w:hAnsi="Times New Roman"/>
          <w:sz w:val="23"/>
          <w:szCs w:val="23"/>
        </w:rPr>
        <w:t xml:space="preserve">Eiropas lietu komisijā un Pieprasījumu komisijā </w:t>
      </w:r>
      <w:r>
        <w:rPr>
          <w:rFonts w:ascii="Times New Roman" w:hAnsi="Times New Roman"/>
          <w:sz w:val="23"/>
          <w:szCs w:val="23"/>
        </w:rPr>
        <w:t xml:space="preserve">rosināt diskusiju </w:t>
      </w:r>
      <w:r w:rsidRPr="001547C5">
        <w:rPr>
          <w:rFonts w:ascii="Times New Roman" w:hAnsi="Times New Roman"/>
          <w:sz w:val="23"/>
          <w:szCs w:val="23"/>
        </w:rPr>
        <w:t>par struktūrfondu efektīvu izmantojumu.</w:t>
      </w:r>
    </w:p>
    <w:p w:rsidR="001547C5" w:rsidRPr="001547C5" w:rsidRDefault="001547C5" w:rsidP="001547C5">
      <w:pPr>
        <w:pStyle w:val="ListParagraph"/>
        <w:numPr>
          <w:ilvl w:val="0"/>
          <w:numId w:val="28"/>
        </w:numPr>
        <w:spacing w:line="360" w:lineRule="auto"/>
        <w:jc w:val="both"/>
        <w:rPr>
          <w:rFonts w:ascii="Times New Roman" w:hAnsi="Times New Roman"/>
          <w:sz w:val="24"/>
          <w:szCs w:val="24"/>
        </w:rPr>
      </w:pPr>
      <w:r w:rsidRPr="001547C5">
        <w:rPr>
          <w:rFonts w:ascii="Times New Roman" w:hAnsi="Times New Roman"/>
        </w:rPr>
        <w:t xml:space="preserve">NVO </w:t>
      </w:r>
      <w:r w:rsidR="00950F6C">
        <w:rPr>
          <w:rFonts w:ascii="Times New Roman" w:hAnsi="Times New Roman"/>
        </w:rPr>
        <w:t xml:space="preserve">(eLPA) </w:t>
      </w:r>
      <w:r w:rsidRPr="001547C5">
        <w:rPr>
          <w:rFonts w:ascii="Times New Roman" w:hAnsi="Times New Roman"/>
        </w:rPr>
        <w:t xml:space="preserve">apņemas </w:t>
      </w:r>
      <w:r w:rsidRPr="001547C5">
        <w:rPr>
          <w:rFonts w:ascii="Times New Roman" w:hAnsi="Times New Roman"/>
          <w:sz w:val="23"/>
          <w:szCs w:val="23"/>
        </w:rPr>
        <w:t>sniegt komentārus par dokumentiem, kas nodrošina ietvaru nākamā plānošanas perioda struktūrfondu izmantojumam.</w:t>
      </w:r>
    </w:p>
    <w:p w:rsidR="001547C5" w:rsidRPr="001547C5" w:rsidRDefault="001547C5" w:rsidP="001547C5">
      <w:pPr>
        <w:pStyle w:val="ListParagraph"/>
        <w:numPr>
          <w:ilvl w:val="0"/>
          <w:numId w:val="28"/>
        </w:numPr>
        <w:spacing w:line="360" w:lineRule="auto"/>
        <w:jc w:val="both"/>
        <w:rPr>
          <w:rFonts w:ascii="Times New Roman" w:hAnsi="Times New Roman"/>
          <w:sz w:val="24"/>
          <w:szCs w:val="24"/>
        </w:rPr>
      </w:pPr>
      <w:r w:rsidRPr="001547C5">
        <w:rPr>
          <w:rFonts w:ascii="Times New Roman" w:hAnsi="Times New Roman"/>
          <w:sz w:val="23"/>
          <w:szCs w:val="23"/>
        </w:rPr>
        <w:t xml:space="preserve">Eiropas Komisijas pārstāvniecības </w:t>
      </w:r>
      <w:r>
        <w:rPr>
          <w:rFonts w:ascii="Times New Roman" w:hAnsi="Times New Roman"/>
          <w:sz w:val="23"/>
          <w:szCs w:val="23"/>
        </w:rPr>
        <w:t xml:space="preserve">Latvijā </w:t>
      </w:r>
      <w:r w:rsidRPr="001547C5">
        <w:rPr>
          <w:rFonts w:ascii="Times New Roman" w:hAnsi="Times New Roman"/>
          <w:sz w:val="23"/>
          <w:szCs w:val="23"/>
        </w:rPr>
        <w:t>vadītāja apņemas informēt attiecīgos Eiropas Komisijas departamentus par šīsdienas diskusijas rezultātiem, jo tas ir spilgts pilsoniskā dialoga piemērs.</w:t>
      </w:r>
    </w:p>
    <w:p w:rsidR="001547C5" w:rsidRPr="001547C5" w:rsidRDefault="001547C5" w:rsidP="001547C5">
      <w:pPr>
        <w:pStyle w:val="ListParagraph"/>
        <w:numPr>
          <w:ilvl w:val="0"/>
          <w:numId w:val="28"/>
        </w:numPr>
        <w:spacing w:line="360" w:lineRule="auto"/>
        <w:jc w:val="both"/>
        <w:rPr>
          <w:rFonts w:ascii="Times New Roman" w:hAnsi="Times New Roman"/>
          <w:sz w:val="24"/>
          <w:szCs w:val="24"/>
        </w:rPr>
      </w:pPr>
      <w:r>
        <w:rPr>
          <w:rFonts w:ascii="Times New Roman" w:hAnsi="Times New Roman"/>
          <w:sz w:val="23"/>
          <w:szCs w:val="23"/>
        </w:rPr>
        <w:t>Deputāti pauž viedokli, ka Finanšu ministrijai ir</w:t>
      </w:r>
      <w:r w:rsidRPr="001547C5">
        <w:rPr>
          <w:rFonts w:ascii="Times New Roman" w:hAnsi="Times New Roman"/>
          <w:sz w:val="23"/>
          <w:szCs w:val="23"/>
        </w:rPr>
        <w:t xml:space="preserve"> jāatmet pieeja, ka NVO</w:t>
      </w:r>
      <w:r w:rsidR="00853E07">
        <w:rPr>
          <w:rFonts w:ascii="Times New Roman" w:hAnsi="Times New Roman"/>
          <w:sz w:val="23"/>
          <w:szCs w:val="23"/>
        </w:rPr>
        <w:t xml:space="preserve"> iesaiste</w:t>
      </w:r>
      <w:r w:rsidRPr="001547C5">
        <w:rPr>
          <w:rFonts w:ascii="Times New Roman" w:hAnsi="Times New Roman"/>
          <w:sz w:val="23"/>
          <w:szCs w:val="23"/>
        </w:rPr>
        <w:t xml:space="preserve"> ir sektorāls jautājums, </w:t>
      </w:r>
      <w:r>
        <w:rPr>
          <w:rFonts w:ascii="Times New Roman" w:hAnsi="Times New Roman"/>
          <w:sz w:val="23"/>
          <w:szCs w:val="23"/>
        </w:rPr>
        <w:t>tādēļ n</w:t>
      </w:r>
      <w:r w:rsidRPr="001547C5">
        <w:rPr>
          <w:rFonts w:ascii="Times New Roman" w:hAnsi="Times New Roman"/>
          <w:sz w:val="23"/>
          <w:szCs w:val="23"/>
        </w:rPr>
        <w:t xml:space="preserve">epieciešama diskusija apakškomisijā </w:t>
      </w:r>
      <w:r>
        <w:rPr>
          <w:rFonts w:ascii="Times New Roman" w:hAnsi="Times New Roman"/>
          <w:sz w:val="23"/>
          <w:szCs w:val="23"/>
        </w:rPr>
        <w:t xml:space="preserve">par NAP, pieaicinot </w:t>
      </w:r>
      <w:r w:rsidR="001C4842">
        <w:rPr>
          <w:rFonts w:ascii="Times New Roman" w:hAnsi="Times New Roman"/>
          <w:sz w:val="23"/>
          <w:szCs w:val="23"/>
        </w:rPr>
        <w:t xml:space="preserve">Finanšu ministrijas valsts sekretāra vietnieku Eiropas Savienības struktūrfondu un Kohēzijas fonda jautājumos </w:t>
      </w:r>
      <w:r>
        <w:rPr>
          <w:rFonts w:ascii="Times New Roman" w:hAnsi="Times New Roman"/>
          <w:sz w:val="23"/>
          <w:szCs w:val="23"/>
        </w:rPr>
        <w:t>A.Eberhardu</w:t>
      </w:r>
      <w:r w:rsidRPr="001547C5">
        <w:rPr>
          <w:rFonts w:ascii="Times New Roman" w:hAnsi="Times New Roman"/>
          <w:sz w:val="23"/>
          <w:szCs w:val="23"/>
        </w:rPr>
        <w:t>.</w:t>
      </w:r>
    </w:p>
    <w:p w:rsidR="001547C5" w:rsidRDefault="00853E07" w:rsidP="001547C5">
      <w:pPr>
        <w:pStyle w:val="ListParagraph"/>
        <w:numPr>
          <w:ilvl w:val="0"/>
          <w:numId w:val="28"/>
        </w:numPr>
        <w:spacing w:line="360" w:lineRule="auto"/>
        <w:jc w:val="both"/>
        <w:rPr>
          <w:rFonts w:ascii="Times New Roman" w:hAnsi="Times New Roman"/>
          <w:sz w:val="24"/>
          <w:szCs w:val="24"/>
        </w:rPr>
      </w:pPr>
      <w:r>
        <w:rPr>
          <w:rFonts w:ascii="Times New Roman" w:hAnsi="Times New Roman"/>
          <w:sz w:val="24"/>
          <w:szCs w:val="24"/>
        </w:rPr>
        <w:t>N</w:t>
      </w:r>
      <w:r w:rsidR="001C4842" w:rsidRPr="00D337E7">
        <w:rPr>
          <w:rFonts w:ascii="Times New Roman" w:hAnsi="Times New Roman"/>
          <w:sz w:val="24"/>
          <w:szCs w:val="24"/>
        </w:rPr>
        <w:t xml:space="preserve">epieciešams veikt labākās izvēles, lai investīcijas sasniegtu rezultātu, nevis tiktu ieguldītas bez atdeves. Finanšu </w:t>
      </w:r>
      <w:r w:rsidR="00D337E7" w:rsidRPr="00D337E7">
        <w:rPr>
          <w:rFonts w:ascii="Times New Roman" w:hAnsi="Times New Roman"/>
          <w:sz w:val="24"/>
          <w:szCs w:val="24"/>
        </w:rPr>
        <w:t xml:space="preserve">ministrijā </w:t>
      </w:r>
      <w:r w:rsidR="00D337E7">
        <w:rPr>
          <w:rFonts w:ascii="Times New Roman" w:hAnsi="Times New Roman"/>
          <w:sz w:val="24"/>
          <w:szCs w:val="24"/>
        </w:rPr>
        <w:t xml:space="preserve">plānota </w:t>
      </w:r>
      <w:r w:rsidR="00D337E7" w:rsidRPr="00D337E7">
        <w:rPr>
          <w:rFonts w:ascii="Times New Roman" w:hAnsi="Times New Roman"/>
          <w:sz w:val="24"/>
          <w:szCs w:val="24"/>
        </w:rPr>
        <w:t>diskusija par sabiedriskā labuma organizācijām</w:t>
      </w:r>
      <w:r w:rsidR="001C4842" w:rsidRPr="00D337E7">
        <w:rPr>
          <w:rFonts w:ascii="Times New Roman" w:hAnsi="Times New Roman"/>
          <w:sz w:val="24"/>
          <w:szCs w:val="24"/>
        </w:rPr>
        <w:t xml:space="preserve"> un biedru labuma organizācijām par valstij definēto mērķu sasniegšanu, kur NVO tiek piesaistītas</w:t>
      </w:r>
      <w:r w:rsidR="00D337E7" w:rsidRPr="00D337E7">
        <w:rPr>
          <w:rFonts w:ascii="Times New Roman" w:hAnsi="Times New Roman"/>
          <w:sz w:val="24"/>
          <w:szCs w:val="24"/>
        </w:rPr>
        <w:t>,</w:t>
      </w:r>
      <w:r w:rsidR="001C4842" w:rsidRPr="00D337E7">
        <w:rPr>
          <w:rFonts w:ascii="Times New Roman" w:hAnsi="Times New Roman"/>
          <w:sz w:val="24"/>
          <w:szCs w:val="24"/>
        </w:rPr>
        <w:t xml:space="preserve"> kā līdzeklis</w:t>
      </w:r>
      <w:r w:rsidR="00D337E7">
        <w:rPr>
          <w:rFonts w:ascii="Times New Roman" w:hAnsi="Times New Roman"/>
          <w:sz w:val="24"/>
          <w:szCs w:val="24"/>
        </w:rPr>
        <w:t>,</w:t>
      </w:r>
      <w:r w:rsidR="001C4842" w:rsidRPr="00D337E7">
        <w:rPr>
          <w:rFonts w:ascii="Times New Roman" w:hAnsi="Times New Roman"/>
          <w:sz w:val="24"/>
          <w:szCs w:val="24"/>
        </w:rPr>
        <w:t xml:space="preserve"> īstenojot projektus. Otrā diskusija risināma par teritoriālās pieejas saturu</w:t>
      </w:r>
      <w:r w:rsidR="00D337E7" w:rsidRPr="00D337E7">
        <w:rPr>
          <w:rFonts w:ascii="Times New Roman" w:hAnsi="Times New Roman"/>
          <w:sz w:val="24"/>
          <w:szCs w:val="24"/>
        </w:rPr>
        <w:t xml:space="preserve"> </w:t>
      </w:r>
      <w:r w:rsidR="001C4842" w:rsidRPr="00D337E7">
        <w:rPr>
          <w:rFonts w:ascii="Times New Roman" w:hAnsi="Times New Roman"/>
          <w:sz w:val="24"/>
          <w:szCs w:val="24"/>
        </w:rPr>
        <w:t>– cik lielā mērā un kādu mērķu sasniegšanai jāīsteno teritoriālā pieeja.</w:t>
      </w:r>
    </w:p>
    <w:p w:rsidR="00D337E7" w:rsidRPr="00935DB6" w:rsidRDefault="00D337E7" w:rsidP="001547C5">
      <w:pPr>
        <w:pStyle w:val="ListParagraph"/>
        <w:numPr>
          <w:ilvl w:val="0"/>
          <w:numId w:val="28"/>
        </w:numPr>
        <w:spacing w:line="360" w:lineRule="auto"/>
        <w:jc w:val="both"/>
        <w:rPr>
          <w:rFonts w:ascii="Times New Roman" w:hAnsi="Times New Roman"/>
          <w:sz w:val="24"/>
          <w:szCs w:val="24"/>
        </w:rPr>
      </w:pPr>
      <w:r w:rsidRPr="00935DB6">
        <w:rPr>
          <w:rFonts w:ascii="Times New Roman" w:hAnsi="Times New Roman"/>
          <w:sz w:val="23"/>
          <w:szCs w:val="23"/>
        </w:rPr>
        <w:t>Valsts Kanceleja izsaka apņemšanos mēģināt pārliecināt Finanšu ministriju, kur VK kļūst par sadarbības partneri, lai NVO iegūtu atbalstu, lai finansējumu pārdalītu pārdomāti un strukturēti.</w:t>
      </w:r>
    </w:p>
    <w:p w:rsidR="00935DB6" w:rsidRPr="00935DB6" w:rsidRDefault="00935DB6" w:rsidP="001547C5">
      <w:pPr>
        <w:pStyle w:val="ListParagraph"/>
        <w:numPr>
          <w:ilvl w:val="0"/>
          <w:numId w:val="28"/>
        </w:numPr>
        <w:spacing w:line="360" w:lineRule="auto"/>
        <w:jc w:val="both"/>
        <w:rPr>
          <w:rFonts w:ascii="Times New Roman" w:hAnsi="Times New Roman"/>
          <w:sz w:val="24"/>
          <w:szCs w:val="24"/>
        </w:rPr>
      </w:pPr>
      <w:r w:rsidRPr="00935DB6">
        <w:rPr>
          <w:rFonts w:ascii="Times New Roman" w:hAnsi="Times New Roman"/>
          <w:sz w:val="23"/>
          <w:szCs w:val="23"/>
        </w:rPr>
        <w:t>Kultūras ministrija kopā ar V</w:t>
      </w:r>
      <w:r>
        <w:rPr>
          <w:rFonts w:ascii="Times New Roman" w:hAnsi="Times New Roman"/>
          <w:sz w:val="23"/>
          <w:szCs w:val="23"/>
        </w:rPr>
        <w:t>alsts Kanceleju un Labklājības m</w:t>
      </w:r>
      <w:r w:rsidRPr="00935DB6">
        <w:rPr>
          <w:rFonts w:ascii="Times New Roman" w:hAnsi="Times New Roman"/>
          <w:sz w:val="23"/>
          <w:szCs w:val="23"/>
        </w:rPr>
        <w:t>inistriju diskutēs</w:t>
      </w:r>
      <w:r>
        <w:rPr>
          <w:rFonts w:ascii="Times New Roman" w:hAnsi="Times New Roman"/>
          <w:sz w:val="23"/>
          <w:szCs w:val="23"/>
        </w:rPr>
        <w:t xml:space="preserve"> ar Finanšu m</w:t>
      </w:r>
      <w:r w:rsidRPr="00935DB6">
        <w:rPr>
          <w:rFonts w:ascii="Times New Roman" w:hAnsi="Times New Roman"/>
          <w:sz w:val="23"/>
          <w:szCs w:val="23"/>
        </w:rPr>
        <w:t xml:space="preserve">inistriju par NVO līdzdalību. KM pārstāve pauž nepieciešamību valsts </w:t>
      </w:r>
      <w:r w:rsidRPr="00935DB6">
        <w:rPr>
          <w:rFonts w:ascii="Times New Roman" w:hAnsi="Times New Roman"/>
          <w:sz w:val="23"/>
          <w:szCs w:val="23"/>
        </w:rPr>
        <w:lastRenderedPageBreak/>
        <w:t>budžetā iekļaut budžeta pieprasījumu par pozīcijām no NAP par pilsoniskās sabiedrības aktivitātēm.</w:t>
      </w:r>
    </w:p>
    <w:p w:rsidR="00935DB6" w:rsidRPr="00950F6C" w:rsidRDefault="00950F6C" w:rsidP="001547C5">
      <w:pPr>
        <w:pStyle w:val="ListParagraph"/>
        <w:numPr>
          <w:ilvl w:val="0"/>
          <w:numId w:val="28"/>
        </w:numPr>
        <w:spacing w:line="360" w:lineRule="auto"/>
        <w:jc w:val="both"/>
        <w:rPr>
          <w:rFonts w:ascii="Times New Roman" w:hAnsi="Times New Roman"/>
          <w:sz w:val="24"/>
          <w:szCs w:val="24"/>
        </w:rPr>
      </w:pPr>
      <w:r w:rsidRPr="00950F6C">
        <w:rPr>
          <w:rFonts w:ascii="Times New Roman" w:hAnsi="Times New Roman"/>
          <w:sz w:val="24"/>
          <w:szCs w:val="24"/>
        </w:rPr>
        <w:t xml:space="preserve">NVO </w:t>
      </w:r>
      <w:r>
        <w:rPr>
          <w:rFonts w:ascii="Times New Roman" w:hAnsi="Times New Roman"/>
          <w:sz w:val="24"/>
          <w:szCs w:val="24"/>
        </w:rPr>
        <w:t xml:space="preserve">(biedrība „Latvijas Zaļā kustība”) </w:t>
      </w:r>
      <w:r w:rsidRPr="00950F6C">
        <w:rPr>
          <w:rFonts w:ascii="Times New Roman" w:hAnsi="Times New Roman"/>
          <w:sz w:val="24"/>
          <w:szCs w:val="24"/>
        </w:rPr>
        <w:t xml:space="preserve">uzņemas sniegt </w:t>
      </w:r>
      <w:r w:rsidRPr="00950F6C">
        <w:rPr>
          <w:rFonts w:ascii="Times New Roman" w:hAnsi="Times New Roman"/>
          <w:sz w:val="23"/>
          <w:szCs w:val="23"/>
        </w:rPr>
        <w:t>atzinumu par Darbības Programmu un Partnerības līguma projektu, saskaņojot ar kolēģiem citās NVO.</w:t>
      </w:r>
      <w:r w:rsidRPr="00950F6C">
        <w:rPr>
          <w:sz w:val="23"/>
          <w:szCs w:val="23"/>
        </w:rPr>
        <w:t xml:space="preserve"> </w:t>
      </w:r>
      <w:r w:rsidRPr="00950F6C">
        <w:rPr>
          <w:rFonts w:ascii="Times New Roman" w:hAnsi="Times New Roman"/>
          <w:sz w:val="24"/>
          <w:szCs w:val="24"/>
        </w:rPr>
        <w:t xml:space="preserve">Tāpat tiek pausta gatavība vērsties pie konkrētiem EK direktorātiem, sniedzot Latvijas NVO viedokli par konkrētiem jautājumiem, kur nevar rast kompromisu. </w:t>
      </w:r>
    </w:p>
    <w:p w:rsidR="003D0237" w:rsidRDefault="003D0237" w:rsidP="00331262">
      <w:pPr>
        <w:jc w:val="center"/>
        <w:rPr>
          <w:rFonts w:ascii="Times New Roman" w:hAnsi="Times New Roman"/>
          <w:b/>
          <w:caps/>
          <w:sz w:val="28"/>
          <w:szCs w:val="28"/>
        </w:rPr>
      </w:pPr>
    </w:p>
    <w:p w:rsidR="00331262" w:rsidRPr="00331262" w:rsidRDefault="00331262" w:rsidP="00331262">
      <w:pPr>
        <w:jc w:val="center"/>
        <w:rPr>
          <w:rFonts w:ascii="Times New Roman" w:hAnsi="Times New Roman"/>
          <w:b/>
          <w:color w:val="0D0D0D" w:themeColor="text1" w:themeTint="F2"/>
          <w:sz w:val="28"/>
          <w:szCs w:val="28"/>
        </w:rPr>
      </w:pPr>
      <w:r w:rsidRPr="00331262">
        <w:rPr>
          <w:rFonts w:ascii="Times New Roman" w:hAnsi="Times New Roman"/>
          <w:b/>
          <w:caps/>
          <w:sz w:val="28"/>
          <w:szCs w:val="28"/>
        </w:rPr>
        <w:t>darba grupas „</w:t>
      </w:r>
      <w:r w:rsidRPr="00331262">
        <w:rPr>
          <w:rFonts w:ascii="Times New Roman" w:hAnsi="Times New Roman"/>
          <w:b/>
          <w:color w:val="0D0D0D" w:themeColor="text1" w:themeTint="F2"/>
          <w:sz w:val="28"/>
          <w:szCs w:val="28"/>
        </w:rPr>
        <w:t>SOCIĀLĀ LABKLĀJĪBA – JAUNIETIM, ĢIMENEI, IEDZĪVOTĀJIEM</w:t>
      </w:r>
      <w:r w:rsidRPr="00331262">
        <w:rPr>
          <w:rFonts w:ascii="Times New Roman" w:hAnsi="Times New Roman"/>
          <w:b/>
          <w:caps/>
          <w:sz w:val="28"/>
          <w:szCs w:val="28"/>
        </w:rPr>
        <w:t>” kopsavilkums</w:t>
      </w:r>
    </w:p>
    <w:p w:rsidR="00331262" w:rsidRPr="00331262" w:rsidRDefault="00331262" w:rsidP="00331262">
      <w:pPr>
        <w:jc w:val="both"/>
        <w:rPr>
          <w:rFonts w:ascii="Times New Roman" w:hAnsi="Times New Roman" w:cs="MinionPro-Bold"/>
          <w:bCs/>
          <w:sz w:val="24"/>
          <w:szCs w:val="24"/>
        </w:rPr>
      </w:pPr>
      <w:r w:rsidRPr="00331262">
        <w:rPr>
          <w:rFonts w:ascii="Times New Roman" w:hAnsi="Times New Roman" w:cs="MinionPro-Bold"/>
          <w:b/>
          <w:bCs/>
          <w:sz w:val="24"/>
          <w:szCs w:val="24"/>
        </w:rPr>
        <w:t xml:space="preserve">Darbu vada: Aija Barča, </w:t>
      </w:r>
      <w:r w:rsidRPr="00331262">
        <w:rPr>
          <w:rFonts w:ascii="Times New Roman" w:hAnsi="Times New Roman" w:cs="MinionPro-Bold"/>
          <w:bCs/>
          <w:sz w:val="24"/>
          <w:szCs w:val="24"/>
        </w:rPr>
        <w:t>Saeimas Sociālo un darba lietu komisijas priekšsēdētāja.</w:t>
      </w:r>
    </w:p>
    <w:p w:rsidR="00331262" w:rsidRPr="00331262" w:rsidRDefault="00331262" w:rsidP="00331262">
      <w:pPr>
        <w:jc w:val="both"/>
        <w:rPr>
          <w:rFonts w:ascii="Times New Roman" w:hAnsi="Times New Roman" w:cs="MinionPro-Bold"/>
          <w:bCs/>
          <w:sz w:val="24"/>
          <w:szCs w:val="24"/>
        </w:rPr>
      </w:pPr>
      <w:r w:rsidRPr="00331262">
        <w:rPr>
          <w:rFonts w:ascii="Times New Roman" w:hAnsi="Times New Roman" w:cs="MinionPro-Bold"/>
          <w:b/>
          <w:bCs/>
          <w:sz w:val="24"/>
          <w:szCs w:val="24"/>
        </w:rPr>
        <w:t xml:space="preserve">Darbu līdzvada: Andris Bērziņš, </w:t>
      </w:r>
      <w:r w:rsidRPr="00331262">
        <w:rPr>
          <w:rFonts w:ascii="Times New Roman" w:hAnsi="Times New Roman" w:cs="MinionPro-Bold"/>
          <w:bCs/>
          <w:sz w:val="24"/>
          <w:szCs w:val="24"/>
        </w:rPr>
        <w:t>biedrības „Latvijas Samariešu apvienība” direktors.</w:t>
      </w:r>
    </w:p>
    <w:p w:rsidR="007F429B" w:rsidRDefault="00331262" w:rsidP="00331262">
      <w:pPr>
        <w:rPr>
          <w:rFonts w:ascii="Times New Roman" w:hAnsi="Times New Roman"/>
          <w:b/>
          <w:sz w:val="24"/>
          <w:szCs w:val="24"/>
        </w:rPr>
      </w:pPr>
      <w:r w:rsidRPr="00331262">
        <w:rPr>
          <w:rFonts w:ascii="Times New Roman" w:hAnsi="Times New Roman"/>
          <w:b/>
          <w:sz w:val="24"/>
          <w:szCs w:val="24"/>
        </w:rPr>
        <w:t>Darba grupas referenti:</w:t>
      </w:r>
    </w:p>
    <w:p w:rsidR="00331262" w:rsidRPr="00A54B81" w:rsidRDefault="00331262" w:rsidP="00A54B81">
      <w:pPr>
        <w:pStyle w:val="ListParagraph"/>
        <w:numPr>
          <w:ilvl w:val="0"/>
          <w:numId w:val="40"/>
        </w:numPr>
        <w:jc w:val="both"/>
        <w:rPr>
          <w:rFonts w:ascii="Times New Roman" w:hAnsi="Times New Roman"/>
          <w:b/>
          <w:sz w:val="24"/>
          <w:szCs w:val="24"/>
        </w:rPr>
      </w:pPr>
      <w:r w:rsidRPr="00A54B81">
        <w:rPr>
          <w:rFonts w:ascii="Times New Roman" w:hAnsi="Times New Roman"/>
          <w:b/>
          <w:sz w:val="24"/>
          <w:szCs w:val="24"/>
        </w:rPr>
        <w:t xml:space="preserve">Arvils Ašeradens, </w:t>
      </w:r>
      <w:r w:rsidRPr="00A54B81">
        <w:rPr>
          <w:rFonts w:ascii="Times New Roman" w:hAnsi="Times New Roman"/>
          <w:b/>
          <w:sz w:val="24"/>
          <w:szCs w:val="28"/>
        </w:rPr>
        <w:t>LR Labklājības ministrijas parlamentārais sekretārs</w:t>
      </w:r>
    </w:p>
    <w:p w:rsidR="00331262" w:rsidRDefault="00331262" w:rsidP="00F76E4B">
      <w:pPr>
        <w:pStyle w:val="ListParagraph"/>
        <w:numPr>
          <w:ilvl w:val="0"/>
          <w:numId w:val="3"/>
        </w:numPr>
        <w:spacing w:after="160" w:line="259" w:lineRule="auto"/>
        <w:jc w:val="both"/>
        <w:rPr>
          <w:rFonts w:ascii="Times New Roman" w:hAnsi="Times New Roman"/>
          <w:sz w:val="24"/>
          <w:szCs w:val="24"/>
        </w:rPr>
      </w:pPr>
      <w:r w:rsidRPr="00331262">
        <w:rPr>
          <w:rFonts w:ascii="Times New Roman" w:hAnsi="Times New Roman"/>
          <w:sz w:val="24"/>
          <w:szCs w:val="24"/>
        </w:rPr>
        <w:t>Demogrāfija. Jauniešu paliek mazāk. Jauniešiem būs jābūt daudz produktīvākiem, lai saglabātu tādu pašu labturības līmeni.</w:t>
      </w:r>
    </w:p>
    <w:p w:rsidR="00331262" w:rsidRDefault="00331262" w:rsidP="00F76E4B">
      <w:pPr>
        <w:pStyle w:val="ListParagraph"/>
        <w:numPr>
          <w:ilvl w:val="0"/>
          <w:numId w:val="3"/>
        </w:numPr>
        <w:spacing w:after="160" w:line="259" w:lineRule="auto"/>
        <w:jc w:val="both"/>
        <w:rPr>
          <w:rFonts w:ascii="Times New Roman" w:hAnsi="Times New Roman"/>
          <w:sz w:val="24"/>
          <w:szCs w:val="24"/>
        </w:rPr>
      </w:pPr>
      <w:r w:rsidRPr="00331262">
        <w:rPr>
          <w:rFonts w:ascii="Times New Roman" w:hAnsi="Times New Roman"/>
          <w:sz w:val="24"/>
          <w:szCs w:val="24"/>
        </w:rPr>
        <w:t>IZM: Jaunietim</w:t>
      </w:r>
      <w:r>
        <w:rPr>
          <w:rFonts w:ascii="Times New Roman" w:hAnsi="Times New Roman"/>
          <w:sz w:val="24"/>
          <w:szCs w:val="24"/>
        </w:rPr>
        <w:t xml:space="preserve"> jābūt piekļuvei darba tirgum, i</w:t>
      </w:r>
      <w:r w:rsidRPr="00331262">
        <w:rPr>
          <w:rFonts w:ascii="Times New Roman" w:hAnsi="Times New Roman"/>
          <w:sz w:val="24"/>
          <w:szCs w:val="24"/>
        </w:rPr>
        <w:t>zglītībai un kvalitatīvai b</w:t>
      </w:r>
      <w:r>
        <w:rPr>
          <w:rFonts w:ascii="Times New Roman" w:hAnsi="Times New Roman"/>
          <w:sz w:val="24"/>
          <w:szCs w:val="24"/>
        </w:rPr>
        <w:t>rīvā laika pavadīšanas iespējai. E</w:t>
      </w:r>
      <w:r w:rsidRPr="00331262">
        <w:rPr>
          <w:rFonts w:ascii="Times New Roman" w:hAnsi="Times New Roman"/>
          <w:sz w:val="24"/>
          <w:szCs w:val="24"/>
        </w:rPr>
        <w:t>fektīvi jārealizē jaunieša pāreja no izglītības sistēmas uz darba tirgu.</w:t>
      </w:r>
    </w:p>
    <w:p w:rsidR="00331262" w:rsidRDefault="00331262" w:rsidP="00F76E4B">
      <w:pPr>
        <w:pStyle w:val="ListParagraph"/>
        <w:numPr>
          <w:ilvl w:val="0"/>
          <w:numId w:val="3"/>
        </w:numPr>
        <w:spacing w:after="160" w:line="259" w:lineRule="auto"/>
        <w:jc w:val="both"/>
        <w:rPr>
          <w:rFonts w:ascii="Times New Roman" w:hAnsi="Times New Roman"/>
          <w:sz w:val="24"/>
          <w:szCs w:val="24"/>
        </w:rPr>
      </w:pPr>
      <w:r w:rsidRPr="00331262">
        <w:rPr>
          <w:rFonts w:ascii="Times New Roman" w:hAnsi="Times New Roman"/>
          <w:sz w:val="24"/>
          <w:szCs w:val="24"/>
        </w:rPr>
        <w:t>LM nabadzības riska indekss. Visvairāk apdraudēti bērni. Jo vairāk bērnu</w:t>
      </w:r>
      <w:r>
        <w:rPr>
          <w:rFonts w:ascii="Times New Roman" w:hAnsi="Times New Roman"/>
          <w:sz w:val="24"/>
          <w:szCs w:val="24"/>
        </w:rPr>
        <w:t xml:space="preserve"> ģimenē</w:t>
      </w:r>
      <w:r w:rsidRPr="00331262">
        <w:rPr>
          <w:rFonts w:ascii="Times New Roman" w:hAnsi="Times New Roman"/>
          <w:sz w:val="24"/>
          <w:szCs w:val="24"/>
        </w:rPr>
        <w:t xml:space="preserve">, jo sliktāka ir situācija. Bērni un jaunieši kopumā ir </w:t>
      </w:r>
      <w:r>
        <w:rPr>
          <w:rFonts w:ascii="Times New Roman" w:hAnsi="Times New Roman"/>
          <w:sz w:val="24"/>
          <w:szCs w:val="24"/>
        </w:rPr>
        <w:t>vis</w:t>
      </w:r>
      <w:r w:rsidRPr="00331262">
        <w:rPr>
          <w:rFonts w:ascii="Times New Roman" w:hAnsi="Times New Roman"/>
          <w:sz w:val="24"/>
          <w:szCs w:val="24"/>
        </w:rPr>
        <w:t>neaizsargāt</w:t>
      </w:r>
      <w:r>
        <w:rPr>
          <w:rFonts w:ascii="Times New Roman" w:hAnsi="Times New Roman"/>
          <w:sz w:val="24"/>
          <w:szCs w:val="24"/>
        </w:rPr>
        <w:t>āk</w:t>
      </w:r>
      <w:r w:rsidRPr="00331262">
        <w:rPr>
          <w:rFonts w:ascii="Times New Roman" w:hAnsi="Times New Roman"/>
          <w:sz w:val="24"/>
          <w:szCs w:val="24"/>
        </w:rPr>
        <w:t>ie.</w:t>
      </w:r>
    </w:p>
    <w:p w:rsidR="00331262" w:rsidRDefault="00331262" w:rsidP="00F76E4B">
      <w:pPr>
        <w:pStyle w:val="ListParagraph"/>
        <w:numPr>
          <w:ilvl w:val="0"/>
          <w:numId w:val="3"/>
        </w:numPr>
        <w:spacing w:after="160" w:line="259" w:lineRule="auto"/>
        <w:jc w:val="both"/>
        <w:rPr>
          <w:rFonts w:ascii="Times New Roman" w:hAnsi="Times New Roman"/>
          <w:sz w:val="24"/>
          <w:szCs w:val="24"/>
        </w:rPr>
      </w:pPr>
      <w:r w:rsidRPr="00331262">
        <w:rPr>
          <w:rFonts w:ascii="Times New Roman" w:hAnsi="Times New Roman"/>
          <w:sz w:val="24"/>
          <w:szCs w:val="24"/>
        </w:rPr>
        <w:t>LM uzskata, ka jauniešiem jāmācās, nevis jāstrādā.</w:t>
      </w:r>
    </w:p>
    <w:p w:rsidR="00331262" w:rsidRDefault="00331262" w:rsidP="00F76E4B">
      <w:pPr>
        <w:pStyle w:val="ListParagraph"/>
        <w:numPr>
          <w:ilvl w:val="0"/>
          <w:numId w:val="3"/>
        </w:numPr>
        <w:spacing w:after="160" w:line="259" w:lineRule="auto"/>
        <w:jc w:val="both"/>
        <w:rPr>
          <w:rFonts w:ascii="Times New Roman" w:hAnsi="Times New Roman"/>
          <w:sz w:val="24"/>
          <w:szCs w:val="24"/>
        </w:rPr>
      </w:pPr>
      <w:r w:rsidRPr="00331262">
        <w:rPr>
          <w:rFonts w:ascii="Times New Roman" w:hAnsi="Times New Roman"/>
          <w:sz w:val="24"/>
          <w:szCs w:val="24"/>
        </w:rPr>
        <w:t xml:space="preserve">Vidēji jaunietis pelna par 1/3 mazāk </w:t>
      </w:r>
      <w:r>
        <w:rPr>
          <w:rFonts w:ascii="Times New Roman" w:hAnsi="Times New Roman"/>
          <w:sz w:val="24"/>
          <w:szCs w:val="24"/>
        </w:rPr>
        <w:t>kā vidējā darba alga valstī. (Šāda situācija</w:t>
      </w:r>
      <w:r w:rsidRPr="00331262">
        <w:rPr>
          <w:rFonts w:ascii="Times New Roman" w:hAnsi="Times New Roman"/>
          <w:sz w:val="24"/>
          <w:szCs w:val="24"/>
        </w:rPr>
        <w:t xml:space="preserve"> ir visur Eiropā</w:t>
      </w:r>
      <w:r>
        <w:rPr>
          <w:rFonts w:ascii="Times New Roman" w:hAnsi="Times New Roman"/>
          <w:sz w:val="24"/>
          <w:szCs w:val="24"/>
        </w:rPr>
        <w:t>.</w:t>
      </w:r>
      <w:r w:rsidRPr="00331262">
        <w:rPr>
          <w:rFonts w:ascii="Times New Roman" w:hAnsi="Times New Roman"/>
          <w:sz w:val="24"/>
          <w:szCs w:val="24"/>
        </w:rPr>
        <w:t>) Dažās Eiropas valstīs ir atsevišķa minimālā alga jaunietim.</w:t>
      </w:r>
    </w:p>
    <w:p w:rsidR="00331262" w:rsidRDefault="00331262" w:rsidP="00F76E4B">
      <w:pPr>
        <w:pStyle w:val="ListParagraph"/>
        <w:numPr>
          <w:ilvl w:val="0"/>
          <w:numId w:val="3"/>
        </w:numPr>
        <w:spacing w:after="160" w:line="259" w:lineRule="auto"/>
        <w:jc w:val="both"/>
        <w:rPr>
          <w:rFonts w:ascii="Times New Roman" w:hAnsi="Times New Roman"/>
          <w:sz w:val="24"/>
          <w:szCs w:val="24"/>
        </w:rPr>
      </w:pPr>
      <w:r w:rsidRPr="00331262">
        <w:rPr>
          <w:rFonts w:ascii="Times New Roman" w:hAnsi="Times New Roman"/>
          <w:sz w:val="24"/>
          <w:szCs w:val="24"/>
        </w:rPr>
        <w:t xml:space="preserve">Nav datu par jauniešiem reģionos. Nabadzības risks reģionos ir teju divas reizes lielāks kā Rīgā. </w:t>
      </w:r>
    </w:p>
    <w:p w:rsidR="00331262" w:rsidRDefault="00331262" w:rsidP="00F76E4B">
      <w:pPr>
        <w:pStyle w:val="ListParagraph"/>
        <w:numPr>
          <w:ilvl w:val="0"/>
          <w:numId w:val="3"/>
        </w:numPr>
        <w:spacing w:after="160" w:line="259" w:lineRule="auto"/>
        <w:jc w:val="both"/>
        <w:rPr>
          <w:rFonts w:ascii="Times New Roman" w:hAnsi="Times New Roman"/>
          <w:sz w:val="24"/>
          <w:szCs w:val="24"/>
        </w:rPr>
      </w:pPr>
      <w:r w:rsidRPr="00331262">
        <w:rPr>
          <w:rFonts w:ascii="Times New Roman" w:hAnsi="Times New Roman"/>
          <w:sz w:val="24"/>
          <w:szCs w:val="24"/>
        </w:rPr>
        <w:t>Rīgas reģionā ir koncentrēti 67% darbavietu.</w:t>
      </w:r>
    </w:p>
    <w:p w:rsidR="00331262" w:rsidRDefault="00331262" w:rsidP="00F76E4B">
      <w:pPr>
        <w:pStyle w:val="ListParagraph"/>
        <w:numPr>
          <w:ilvl w:val="0"/>
          <w:numId w:val="3"/>
        </w:numPr>
        <w:spacing w:after="160" w:line="259" w:lineRule="auto"/>
        <w:jc w:val="both"/>
        <w:rPr>
          <w:rFonts w:ascii="Times New Roman" w:hAnsi="Times New Roman"/>
          <w:sz w:val="24"/>
          <w:szCs w:val="24"/>
        </w:rPr>
      </w:pPr>
      <w:r w:rsidRPr="00331262">
        <w:rPr>
          <w:rFonts w:ascii="Times New Roman" w:hAnsi="Times New Roman"/>
          <w:sz w:val="24"/>
          <w:szCs w:val="24"/>
        </w:rPr>
        <w:t>Pamatizglītību ir ieguvuši 167 000 jauniešu, 97 000 - augstāko izglītību.</w:t>
      </w:r>
    </w:p>
    <w:p w:rsidR="00331262" w:rsidRPr="00331262" w:rsidRDefault="00331262" w:rsidP="00F76E4B">
      <w:pPr>
        <w:pStyle w:val="ListParagraph"/>
        <w:numPr>
          <w:ilvl w:val="0"/>
          <w:numId w:val="3"/>
        </w:numPr>
        <w:spacing w:after="160" w:line="259" w:lineRule="auto"/>
        <w:jc w:val="both"/>
        <w:rPr>
          <w:rFonts w:ascii="Times New Roman" w:hAnsi="Times New Roman"/>
          <w:sz w:val="24"/>
          <w:szCs w:val="24"/>
        </w:rPr>
      </w:pPr>
      <w:r w:rsidRPr="00331262">
        <w:rPr>
          <w:rFonts w:ascii="Times New Roman" w:hAnsi="Times New Roman"/>
          <w:sz w:val="24"/>
          <w:szCs w:val="24"/>
        </w:rPr>
        <w:t xml:space="preserve">5-7% nestrādā un nemācās – nedara neko. </w:t>
      </w:r>
    </w:p>
    <w:p w:rsidR="00331262" w:rsidRPr="00032588" w:rsidRDefault="00331262" w:rsidP="00F76E4B">
      <w:pPr>
        <w:pStyle w:val="ListParagraph"/>
        <w:numPr>
          <w:ilvl w:val="0"/>
          <w:numId w:val="1"/>
        </w:numPr>
        <w:spacing w:after="160" w:line="259" w:lineRule="auto"/>
        <w:jc w:val="both"/>
        <w:rPr>
          <w:rFonts w:ascii="Times New Roman" w:hAnsi="Times New Roman"/>
          <w:sz w:val="24"/>
          <w:szCs w:val="24"/>
        </w:rPr>
      </w:pPr>
      <w:r w:rsidRPr="00032588">
        <w:rPr>
          <w:rFonts w:ascii="Times New Roman" w:hAnsi="Times New Roman"/>
          <w:sz w:val="24"/>
          <w:szCs w:val="24"/>
        </w:rPr>
        <w:t xml:space="preserve">Pamatā migrāciju sastāda personas no 15-35 gadiem. </w:t>
      </w:r>
    </w:p>
    <w:p w:rsidR="00331262" w:rsidRPr="00032588" w:rsidRDefault="00331262" w:rsidP="00F76E4B">
      <w:pPr>
        <w:pStyle w:val="ListParagraph"/>
        <w:numPr>
          <w:ilvl w:val="0"/>
          <w:numId w:val="1"/>
        </w:numPr>
        <w:spacing w:after="160" w:line="259" w:lineRule="auto"/>
        <w:jc w:val="both"/>
        <w:rPr>
          <w:rFonts w:ascii="Times New Roman" w:hAnsi="Times New Roman"/>
          <w:sz w:val="24"/>
          <w:szCs w:val="24"/>
        </w:rPr>
      </w:pPr>
      <w:r w:rsidRPr="00032588">
        <w:rPr>
          <w:rFonts w:ascii="Times New Roman" w:hAnsi="Times New Roman"/>
          <w:sz w:val="24"/>
          <w:szCs w:val="24"/>
        </w:rPr>
        <w:t>Augstāko izglītību pārtrauc 16%.</w:t>
      </w:r>
    </w:p>
    <w:p w:rsidR="00331262" w:rsidRPr="00032588" w:rsidRDefault="00331262" w:rsidP="00F76E4B">
      <w:pPr>
        <w:pStyle w:val="ListParagraph"/>
        <w:numPr>
          <w:ilvl w:val="0"/>
          <w:numId w:val="1"/>
        </w:numPr>
        <w:spacing w:after="160" w:line="259" w:lineRule="auto"/>
        <w:jc w:val="both"/>
        <w:rPr>
          <w:rFonts w:ascii="Times New Roman" w:hAnsi="Times New Roman"/>
          <w:sz w:val="24"/>
          <w:szCs w:val="24"/>
        </w:rPr>
      </w:pPr>
      <w:r w:rsidRPr="00032588">
        <w:rPr>
          <w:rFonts w:ascii="Times New Roman" w:hAnsi="Times New Roman"/>
          <w:sz w:val="24"/>
          <w:szCs w:val="24"/>
        </w:rPr>
        <w:t>Vi</w:t>
      </w:r>
      <w:r>
        <w:rPr>
          <w:rFonts w:ascii="Times New Roman" w:hAnsi="Times New Roman"/>
          <w:sz w:val="24"/>
          <w:szCs w:val="24"/>
        </w:rPr>
        <w:t>dēji ES jauniešu bezdarbs 22.6%</w:t>
      </w:r>
      <w:r w:rsidRPr="00032588">
        <w:rPr>
          <w:rFonts w:ascii="Times New Roman" w:hAnsi="Times New Roman"/>
          <w:sz w:val="24"/>
          <w:szCs w:val="24"/>
        </w:rPr>
        <w:t>.</w:t>
      </w:r>
      <w:r>
        <w:rPr>
          <w:rFonts w:ascii="Times New Roman" w:hAnsi="Times New Roman"/>
          <w:sz w:val="24"/>
          <w:szCs w:val="24"/>
        </w:rPr>
        <w:t xml:space="preserve"> </w:t>
      </w:r>
      <w:r w:rsidRPr="00032588">
        <w:rPr>
          <w:rFonts w:ascii="Times New Roman" w:hAnsi="Times New Roman"/>
          <w:sz w:val="24"/>
          <w:szCs w:val="24"/>
        </w:rPr>
        <w:t xml:space="preserve">Eiropas Komisijas </w:t>
      </w:r>
      <w:r>
        <w:rPr>
          <w:rFonts w:ascii="Times New Roman" w:hAnsi="Times New Roman"/>
          <w:sz w:val="24"/>
          <w:szCs w:val="24"/>
        </w:rPr>
        <w:t xml:space="preserve">iniciatīva Jauniešu </w:t>
      </w:r>
      <w:r w:rsidRPr="00032588">
        <w:rPr>
          <w:rFonts w:ascii="Times New Roman" w:hAnsi="Times New Roman"/>
          <w:sz w:val="24"/>
          <w:szCs w:val="24"/>
        </w:rPr>
        <w:t xml:space="preserve">nodarbinātības garantija. </w:t>
      </w:r>
    </w:p>
    <w:p w:rsidR="00331262" w:rsidRPr="00032588" w:rsidRDefault="00331262" w:rsidP="00F76E4B">
      <w:pPr>
        <w:pStyle w:val="ListParagraph"/>
        <w:numPr>
          <w:ilvl w:val="0"/>
          <w:numId w:val="1"/>
        </w:numPr>
        <w:spacing w:after="160" w:line="259" w:lineRule="auto"/>
        <w:jc w:val="both"/>
        <w:rPr>
          <w:rFonts w:ascii="Times New Roman" w:hAnsi="Times New Roman"/>
          <w:sz w:val="24"/>
          <w:szCs w:val="24"/>
        </w:rPr>
      </w:pPr>
      <w:r>
        <w:rPr>
          <w:rFonts w:ascii="Times New Roman" w:hAnsi="Times New Roman"/>
          <w:sz w:val="24"/>
          <w:szCs w:val="24"/>
        </w:rPr>
        <w:lastRenderedPageBreak/>
        <w:t>Iniciatīvas būtība - ja četru</w:t>
      </w:r>
      <w:r w:rsidRPr="00032588">
        <w:rPr>
          <w:rFonts w:ascii="Times New Roman" w:hAnsi="Times New Roman"/>
          <w:sz w:val="24"/>
          <w:szCs w:val="24"/>
        </w:rPr>
        <w:t xml:space="preserve"> mēnešu laikā </w:t>
      </w:r>
      <w:r>
        <w:rPr>
          <w:rFonts w:ascii="Times New Roman" w:hAnsi="Times New Roman"/>
          <w:sz w:val="24"/>
          <w:szCs w:val="24"/>
        </w:rPr>
        <w:t>jaunietis vecumā no 15-24 gadiem, nevar</w:t>
      </w:r>
      <w:r w:rsidRPr="00032588">
        <w:rPr>
          <w:rFonts w:ascii="Times New Roman" w:hAnsi="Times New Roman"/>
          <w:sz w:val="24"/>
          <w:szCs w:val="24"/>
        </w:rPr>
        <w:t xml:space="preserve"> atrast darbu, iesaistās valsts, </w:t>
      </w:r>
      <w:r w:rsidRPr="00F76E4B">
        <w:rPr>
          <w:rFonts w:ascii="Times New Roman" w:hAnsi="Times New Roman"/>
          <w:sz w:val="24"/>
          <w:szCs w:val="24"/>
        </w:rPr>
        <w:t>piedāvājot</w:t>
      </w:r>
      <w:r w:rsidR="00F76E4B" w:rsidRPr="00F76E4B">
        <w:rPr>
          <w:rFonts w:ascii="Times New Roman" w:hAnsi="Times New Roman"/>
          <w:sz w:val="24"/>
          <w:szCs w:val="24"/>
        </w:rPr>
        <w:t xml:space="preserve"> </w:t>
      </w:r>
      <w:r w:rsidR="00F76E4B" w:rsidRPr="00F76E4B">
        <w:rPr>
          <w:rFonts w:ascii="Times New Roman" w:hAnsi="Times New Roman"/>
        </w:rPr>
        <w:t>iespēju saņemt darba, apmācību vai praktisku apmācību piedāvājumu</w:t>
      </w:r>
      <w:r w:rsidRPr="00F76E4B">
        <w:rPr>
          <w:rFonts w:ascii="Times New Roman" w:hAnsi="Times New Roman"/>
          <w:sz w:val="24"/>
          <w:szCs w:val="24"/>
        </w:rPr>
        <w:t>.</w:t>
      </w:r>
      <w:r w:rsidRPr="00032588">
        <w:rPr>
          <w:rFonts w:ascii="Times New Roman" w:hAnsi="Times New Roman"/>
          <w:sz w:val="24"/>
          <w:szCs w:val="24"/>
        </w:rPr>
        <w:t xml:space="preserve"> Labs piemērs ir Somija.</w:t>
      </w:r>
    </w:p>
    <w:p w:rsidR="00331262" w:rsidRDefault="00331262" w:rsidP="00F76E4B">
      <w:pPr>
        <w:pStyle w:val="ListParagraph"/>
        <w:numPr>
          <w:ilvl w:val="0"/>
          <w:numId w:val="1"/>
        </w:numPr>
        <w:spacing w:after="160" w:line="259" w:lineRule="auto"/>
        <w:jc w:val="both"/>
        <w:rPr>
          <w:rFonts w:ascii="Times New Roman" w:hAnsi="Times New Roman"/>
          <w:sz w:val="24"/>
          <w:szCs w:val="24"/>
        </w:rPr>
      </w:pPr>
      <w:r w:rsidRPr="00032588">
        <w:rPr>
          <w:rFonts w:ascii="Times New Roman" w:hAnsi="Times New Roman"/>
          <w:sz w:val="24"/>
          <w:szCs w:val="24"/>
        </w:rPr>
        <w:t xml:space="preserve">NEET </w:t>
      </w:r>
      <w:r w:rsidRPr="00F76E4B">
        <w:rPr>
          <w:rFonts w:ascii="Times New Roman" w:hAnsi="Times New Roman"/>
          <w:sz w:val="24"/>
          <w:szCs w:val="24"/>
        </w:rPr>
        <w:t>–</w:t>
      </w:r>
      <w:r w:rsidR="00F76E4B" w:rsidRPr="00F76E4B">
        <w:rPr>
          <w:rFonts w:ascii="Times New Roman" w:hAnsi="Times New Roman"/>
          <w:sz w:val="24"/>
          <w:szCs w:val="24"/>
        </w:rPr>
        <w:t xml:space="preserve"> </w:t>
      </w:r>
      <w:r w:rsidR="00F76E4B" w:rsidRPr="00F76E4B">
        <w:rPr>
          <w:rStyle w:val="st"/>
          <w:rFonts w:ascii="Times New Roman" w:hAnsi="Times New Roman"/>
          <w:sz w:val="24"/>
          <w:szCs w:val="24"/>
        </w:rPr>
        <w:t xml:space="preserve">jaunieši, kas nav iesaistīti ne nodarbinātībā, ne izglītībā, ne </w:t>
      </w:r>
      <w:r w:rsidR="00F76E4B" w:rsidRPr="00F76E4B">
        <w:rPr>
          <w:rFonts w:ascii="Times New Roman" w:hAnsi="Times New Roman"/>
          <w:sz w:val="24"/>
          <w:szCs w:val="24"/>
        </w:rPr>
        <w:br/>
      </w:r>
      <w:r w:rsidR="00F76E4B" w:rsidRPr="00F76E4B">
        <w:rPr>
          <w:rStyle w:val="st"/>
          <w:rFonts w:ascii="Times New Roman" w:hAnsi="Times New Roman"/>
          <w:sz w:val="24"/>
          <w:szCs w:val="24"/>
        </w:rPr>
        <w:t>mācībās</w:t>
      </w:r>
      <w:r w:rsidRPr="00F76E4B">
        <w:rPr>
          <w:rFonts w:ascii="Times New Roman" w:hAnsi="Times New Roman"/>
          <w:sz w:val="24"/>
          <w:szCs w:val="24"/>
        </w:rPr>
        <w:t>.</w:t>
      </w:r>
      <w:r w:rsidRPr="00032588">
        <w:rPr>
          <w:rFonts w:ascii="Times New Roman" w:hAnsi="Times New Roman"/>
          <w:sz w:val="24"/>
          <w:szCs w:val="24"/>
        </w:rPr>
        <w:t xml:space="preserve"> Atbalsta pasākumi ar mērķi atgriezt darba tirgū. Jauniešu organizācijas un mobilitātes atbalsts ES iekšienē.</w:t>
      </w:r>
    </w:p>
    <w:p w:rsidR="00F76E4B" w:rsidRDefault="00F76E4B" w:rsidP="00F76E4B">
      <w:pPr>
        <w:pStyle w:val="ListParagraph"/>
        <w:spacing w:after="160" w:line="259" w:lineRule="auto"/>
        <w:ind w:left="1080"/>
        <w:jc w:val="both"/>
        <w:rPr>
          <w:rFonts w:ascii="Times New Roman" w:hAnsi="Times New Roman"/>
          <w:sz w:val="24"/>
          <w:szCs w:val="24"/>
        </w:rPr>
      </w:pPr>
    </w:p>
    <w:p w:rsidR="00F76E4B" w:rsidRDefault="00F76E4B" w:rsidP="00F76E4B">
      <w:pPr>
        <w:pStyle w:val="ListParagraph"/>
        <w:spacing w:after="160" w:line="259" w:lineRule="auto"/>
        <w:ind w:left="1080"/>
        <w:jc w:val="both"/>
        <w:rPr>
          <w:rFonts w:ascii="Times New Roman" w:hAnsi="Times New Roman"/>
          <w:sz w:val="24"/>
          <w:szCs w:val="24"/>
        </w:rPr>
      </w:pPr>
    </w:p>
    <w:p w:rsidR="00F76E4B" w:rsidRPr="00032588" w:rsidRDefault="00F76E4B" w:rsidP="00F76E4B">
      <w:pPr>
        <w:pStyle w:val="ListParagraph"/>
        <w:spacing w:after="160" w:line="259" w:lineRule="auto"/>
        <w:ind w:left="1080"/>
        <w:jc w:val="both"/>
        <w:rPr>
          <w:rFonts w:ascii="Times New Roman" w:hAnsi="Times New Roman"/>
          <w:sz w:val="24"/>
          <w:szCs w:val="24"/>
        </w:rPr>
      </w:pPr>
    </w:p>
    <w:p w:rsidR="00F76E4B" w:rsidRPr="003B6C4E" w:rsidRDefault="00F76E4B" w:rsidP="00A54B81">
      <w:pPr>
        <w:pStyle w:val="ListParagraph"/>
        <w:numPr>
          <w:ilvl w:val="0"/>
          <w:numId w:val="40"/>
        </w:numPr>
        <w:jc w:val="both"/>
        <w:rPr>
          <w:rFonts w:ascii="Times New Roman" w:hAnsi="Times New Roman"/>
          <w:b/>
          <w:sz w:val="24"/>
          <w:szCs w:val="24"/>
        </w:rPr>
      </w:pPr>
      <w:r w:rsidRPr="003B6C4E">
        <w:rPr>
          <w:rFonts w:ascii="Times New Roman" w:hAnsi="Times New Roman"/>
          <w:b/>
          <w:sz w:val="24"/>
          <w:szCs w:val="24"/>
        </w:rPr>
        <w:t xml:space="preserve">Ruta Porniece, </w:t>
      </w:r>
      <w:r w:rsidRPr="003B6C4E">
        <w:rPr>
          <w:rFonts w:ascii="Times New Roman" w:hAnsi="Times New Roman"/>
          <w:b/>
          <w:sz w:val="24"/>
          <w:szCs w:val="28"/>
        </w:rPr>
        <w:t>Latvijas Brīvo arodbiedrību savienības Nacionālā koordinatore</w:t>
      </w:r>
    </w:p>
    <w:p w:rsidR="00F76E4B" w:rsidRDefault="00F76E4B" w:rsidP="00F76E4B">
      <w:pPr>
        <w:pStyle w:val="ListParagraph"/>
        <w:numPr>
          <w:ilvl w:val="0"/>
          <w:numId w:val="8"/>
        </w:numPr>
        <w:spacing w:after="160" w:line="259" w:lineRule="auto"/>
        <w:jc w:val="both"/>
        <w:rPr>
          <w:rFonts w:ascii="Times New Roman" w:hAnsi="Times New Roman"/>
          <w:sz w:val="24"/>
          <w:szCs w:val="24"/>
        </w:rPr>
      </w:pPr>
      <w:r w:rsidRPr="00F76E4B">
        <w:rPr>
          <w:rFonts w:ascii="Times New Roman" w:hAnsi="Times New Roman"/>
          <w:sz w:val="24"/>
          <w:szCs w:val="24"/>
        </w:rPr>
        <w:t>Cienīgs darbs – darbs ar darba līgumu, iekļaujot savu un ģimenes sociālo aizsardzību, ar iespējām personīgai izaugsmei, apmācībām, brīvību paust savu viedokli, veselīgi darba apstākļi, taisnīga un kvalifikācijai atbilstoša samaksa.</w:t>
      </w:r>
    </w:p>
    <w:p w:rsidR="00F76E4B" w:rsidRDefault="00F76E4B" w:rsidP="00F76E4B">
      <w:pPr>
        <w:pStyle w:val="ListParagraph"/>
        <w:numPr>
          <w:ilvl w:val="0"/>
          <w:numId w:val="8"/>
        </w:numPr>
        <w:spacing w:after="160" w:line="259" w:lineRule="auto"/>
        <w:jc w:val="both"/>
        <w:rPr>
          <w:rFonts w:ascii="Times New Roman" w:hAnsi="Times New Roman"/>
          <w:sz w:val="24"/>
          <w:szCs w:val="24"/>
        </w:rPr>
      </w:pPr>
      <w:r w:rsidRPr="00F76E4B">
        <w:rPr>
          <w:rFonts w:ascii="Times New Roman" w:hAnsi="Times New Roman"/>
          <w:sz w:val="24"/>
          <w:szCs w:val="24"/>
        </w:rPr>
        <w:t>Pozitīvi, ka mērķis - cienīgs darbs, ir iekļauts Nacionālajā attīstības plānā.</w:t>
      </w:r>
    </w:p>
    <w:p w:rsidR="00F76E4B" w:rsidRDefault="00F76E4B" w:rsidP="00F76E4B">
      <w:pPr>
        <w:pStyle w:val="ListParagraph"/>
        <w:numPr>
          <w:ilvl w:val="0"/>
          <w:numId w:val="8"/>
        </w:numPr>
        <w:spacing w:after="160" w:line="259" w:lineRule="auto"/>
        <w:jc w:val="both"/>
        <w:rPr>
          <w:rFonts w:ascii="Times New Roman" w:hAnsi="Times New Roman"/>
          <w:sz w:val="24"/>
          <w:szCs w:val="24"/>
        </w:rPr>
      </w:pPr>
      <w:r w:rsidRPr="00F76E4B">
        <w:rPr>
          <w:rFonts w:ascii="Times New Roman" w:hAnsi="Times New Roman"/>
          <w:sz w:val="24"/>
          <w:szCs w:val="24"/>
        </w:rPr>
        <w:t xml:space="preserve">Minimālā alga 146.08 </w:t>
      </w:r>
      <w:r>
        <w:rPr>
          <w:rFonts w:ascii="Times New Roman" w:hAnsi="Times New Roman"/>
          <w:sz w:val="24"/>
          <w:szCs w:val="24"/>
        </w:rPr>
        <w:t>Ls</w:t>
      </w:r>
      <w:r w:rsidRPr="00F76E4B">
        <w:rPr>
          <w:rFonts w:ascii="Times New Roman" w:hAnsi="Times New Roman"/>
          <w:sz w:val="24"/>
          <w:szCs w:val="24"/>
        </w:rPr>
        <w:t xml:space="preserve"> pēc nodokļu apmaksas. Pārāk augsts nodokļu slogs. Pat vidējā darba samaksa nesniedz iztikas minimumu divu cilvēku ģimenei. </w:t>
      </w:r>
    </w:p>
    <w:p w:rsidR="00F76E4B" w:rsidRDefault="00F76E4B" w:rsidP="00F76E4B">
      <w:pPr>
        <w:pStyle w:val="ListParagraph"/>
        <w:numPr>
          <w:ilvl w:val="0"/>
          <w:numId w:val="8"/>
        </w:numPr>
        <w:spacing w:after="160" w:line="259" w:lineRule="auto"/>
        <w:jc w:val="both"/>
        <w:rPr>
          <w:rFonts w:ascii="Times New Roman" w:hAnsi="Times New Roman"/>
          <w:sz w:val="24"/>
          <w:szCs w:val="24"/>
        </w:rPr>
      </w:pPr>
      <w:r w:rsidRPr="00F76E4B">
        <w:rPr>
          <w:rFonts w:ascii="Times New Roman" w:hAnsi="Times New Roman"/>
          <w:sz w:val="24"/>
          <w:szCs w:val="24"/>
        </w:rPr>
        <w:t xml:space="preserve">15% strādājošo ir arodbiedrībās. Uzņēmumos, kur ir arodbiedrība lielākoties tiek maksāti nodokļi un nodrošināti kvalitatīvi darba apstākļi. </w:t>
      </w:r>
    </w:p>
    <w:p w:rsidR="00F76E4B" w:rsidRDefault="00F76E4B" w:rsidP="00F76E4B">
      <w:pPr>
        <w:pStyle w:val="ListParagraph"/>
        <w:numPr>
          <w:ilvl w:val="0"/>
          <w:numId w:val="8"/>
        </w:numPr>
        <w:spacing w:after="160" w:line="259" w:lineRule="auto"/>
        <w:jc w:val="both"/>
        <w:rPr>
          <w:rFonts w:ascii="Times New Roman" w:hAnsi="Times New Roman"/>
          <w:sz w:val="24"/>
          <w:szCs w:val="24"/>
        </w:rPr>
      </w:pPr>
      <w:r w:rsidRPr="00F76E4B">
        <w:rPr>
          <w:rFonts w:ascii="Times New Roman" w:hAnsi="Times New Roman"/>
          <w:sz w:val="24"/>
          <w:szCs w:val="24"/>
        </w:rPr>
        <w:t>Ēnu ekonomika. Nav sociālā aizsardzība. Strādājošie bieži vien saskaras ar nabadzību.</w:t>
      </w:r>
    </w:p>
    <w:p w:rsidR="00F76E4B" w:rsidRDefault="00F76E4B" w:rsidP="00F76E4B">
      <w:pPr>
        <w:pStyle w:val="ListParagraph"/>
        <w:numPr>
          <w:ilvl w:val="0"/>
          <w:numId w:val="8"/>
        </w:numPr>
        <w:spacing w:after="160" w:line="259" w:lineRule="auto"/>
        <w:jc w:val="both"/>
        <w:rPr>
          <w:rFonts w:ascii="Times New Roman" w:hAnsi="Times New Roman"/>
          <w:sz w:val="24"/>
          <w:szCs w:val="24"/>
        </w:rPr>
      </w:pPr>
      <w:r w:rsidRPr="00F76E4B">
        <w:rPr>
          <w:rFonts w:ascii="Times New Roman" w:hAnsi="Times New Roman"/>
          <w:sz w:val="24"/>
          <w:szCs w:val="24"/>
        </w:rPr>
        <w:t xml:space="preserve">Jauniešu bezdarbs ir būtiska problēma. </w:t>
      </w:r>
      <w:r>
        <w:rPr>
          <w:rFonts w:ascii="Times New Roman" w:hAnsi="Times New Roman"/>
          <w:sz w:val="24"/>
          <w:szCs w:val="24"/>
        </w:rPr>
        <w:t xml:space="preserve">Jauniešiem </w:t>
      </w:r>
      <w:r w:rsidRPr="00F76E4B">
        <w:rPr>
          <w:rFonts w:ascii="Times New Roman" w:hAnsi="Times New Roman"/>
          <w:sz w:val="24"/>
          <w:szCs w:val="24"/>
        </w:rPr>
        <w:t>nedrīkst ļaut pierast būt bezdarbniekiem. Tikai apgūstot izglītību, kas ir pieprasīta</w:t>
      </w:r>
      <w:r>
        <w:rPr>
          <w:rFonts w:ascii="Times New Roman" w:hAnsi="Times New Roman"/>
          <w:sz w:val="24"/>
          <w:szCs w:val="24"/>
        </w:rPr>
        <w:t>,</w:t>
      </w:r>
      <w:r w:rsidRPr="00F76E4B">
        <w:rPr>
          <w:rFonts w:ascii="Times New Roman" w:hAnsi="Times New Roman"/>
          <w:sz w:val="24"/>
          <w:szCs w:val="24"/>
        </w:rPr>
        <w:t xml:space="preserve"> jaunietim būs iespēja veiksmīgi iesaistīties darba tirgū. Lai būtu produktivitāte</w:t>
      </w:r>
      <w:r>
        <w:rPr>
          <w:rFonts w:ascii="Times New Roman" w:hAnsi="Times New Roman"/>
          <w:sz w:val="24"/>
          <w:szCs w:val="24"/>
        </w:rPr>
        <w:t>,</w:t>
      </w:r>
      <w:r w:rsidRPr="00F76E4B">
        <w:rPr>
          <w:rFonts w:ascii="Times New Roman" w:hAnsi="Times New Roman"/>
          <w:sz w:val="24"/>
          <w:szCs w:val="24"/>
        </w:rPr>
        <w:t xml:space="preserve"> ir jābūt darbiniekiem ar kvalitatīvu izglītību. Ir jārada pozitīvs tēls vidējai profesionālajai izglītībai.</w:t>
      </w:r>
    </w:p>
    <w:p w:rsidR="00F76E4B" w:rsidRDefault="00F76E4B" w:rsidP="00F76E4B">
      <w:pPr>
        <w:pStyle w:val="ListParagraph"/>
        <w:numPr>
          <w:ilvl w:val="0"/>
          <w:numId w:val="8"/>
        </w:numPr>
        <w:spacing w:after="160" w:line="259" w:lineRule="auto"/>
        <w:jc w:val="both"/>
        <w:rPr>
          <w:rFonts w:ascii="Times New Roman" w:hAnsi="Times New Roman"/>
          <w:sz w:val="24"/>
          <w:szCs w:val="24"/>
        </w:rPr>
      </w:pPr>
      <w:r w:rsidRPr="00F76E4B">
        <w:rPr>
          <w:rFonts w:ascii="Times New Roman" w:hAnsi="Times New Roman"/>
          <w:sz w:val="24"/>
          <w:szCs w:val="24"/>
        </w:rPr>
        <w:t>Izglītības saturā (gan pamatskolā, gan vidusskolā) ir jāiekļauj zināšanas par darba tiesībām un aizsardzību.</w:t>
      </w:r>
    </w:p>
    <w:p w:rsidR="00F76E4B" w:rsidRDefault="00F76E4B" w:rsidP="00F76E4B">
      <w:pPr>
        <w:pStyle w:val="ListParagraph"/>
        <w:numPr>
          <w:ilvl w:val="0"/>
          <w:numId w:val="8"/>
        </w:numPr>
        <w:spacing w:after="160" w:line="259" w:lineRule="auto"/>
        <w:jc w:val="both"/>
        <w:rPr>
          <w:rFonts w:ascii="Times New Roman" w:hAnsi="Times New Roman"/>
          <w:sz w:val="24"/>
          <w:szCs w:val="24"/>
        </w:rPr>
      </w:pPr>
      <w:r w:rsidRPr="00F76E4B">
        <w:rPr>
          <w:rFonts w:ascii="Times New Roman" w:hAnsi="Times New Roman"/>
          <w:sz w:val="24"/>
          <w:szCs w:val="24"/>
        </w:rPr>
        <w:t>Nepieciešami moderni mācību līdzekļi. Mācību prakse. Darba devējam jāuzņemas atbildība jauno darbinieku sagatavošanā. Profesionālās izglītības iestādēm jāsadarbojas ar darba devējiem.</w:t>
      </w:r>
    </w:p>
    <w:p w:rsidR="00F76E4B" w:rsidRDefault="00F76E4B" w:rsidP="00F76E4B">
      <w:pPr>
        <w:pStyle w:val="ListParagraph"/>
        <w:numPr>
          <w:ilvl w:val="0"/>
          <w:numId w:val="8"/>
        </w:numPr>
        <w:spacing w:after="160" w:line="259" w:lineRule="auto"/>
        <w:jc w:val="both"/>
        <w:rPr>
          <w:rFonts w:ascii="Times New Roman" w:hAnsi="Times New Roman"/>
          <w:sz w:val="24"/>
          <w:szCs w:val="24"/>
        </w:rPr>
      </w:pPr>
      <w:r w:rsidRPr="00F76E4B">
        <w:rPr>
          <w:rFonts w:ascii="Times New Roman" w:hAnsi="Times New Roman"/>
          <w:sz w:val="24"/>
          <w:szCs w:val="24"/>
        </w:rPr>
        <w:t xml:space="preserve">Jauniešu garantija. Garantijas shēma jāizstrādā, iesaistot sociālos partnerus. Veiksmīgs sociālais dialogs var atrisināt problēmas un veicināt ekonomisko progresu. Nodarbinātības valsts aģentūrai vajadzētu apmācīt jauniešus par darba tirgu un darba tiesībām uzreiz pēc skolas beigšanas. </w:t>
      </w:r>
    </w:p>
    <w:p w:rsidR="00F76E4B" w:rsidRPr="00F76E4B" w:rsidRDefault="00F76E4B" w:rsidP="00F76E4B">
      <w:pPr>
        <w:pStyle w:val="ListParagraph"/>
        <w:numPr>
          <w:ilvl w:val="0"/>
          <w:numId w:val="8"/>
        </w:numPr>
        <w:spacing w:after="160" w:line="259" w:lineRule="auto"/>
        <w:jc w:val="both"/>
        <w:rPr>
          <w:rFonts w:ascii="Times New Roman" w:hAnsi="Times New Roman"/>
          <w:sz w:val="24"/>
          <w:szCs w:val="24"/>
        </w:rPr>
      </w:pPr>
      <w:r w:rsidRPr="00F76E4B">
        <w:rPr>
          <w:rFonts w:ascii="Times New Roman" w:hAnsi="Times New Roman"/>
          <w:sz w:val="24"/>
          <w:szCs w:val="24"/>
        </w:rPr>
        <w:t>Atpakaļ izglītības sektorā jāiesaista reģionu jaunieši ar ģimenēm un bērniem (</w:t>
      </w:r>
      <w:r w:rsidRPr="00F76E4B">
        <w:rPr>
          <w:rFonts w:ascii="Times New Roman" w:hAnsi="Times New Roman"/>
          <w:i/>
          <w:sz w:val="24"/>
          <w:szCs w:val="24"/>
        </w:rPr>
        <w:t>paaugstinātas stipendijas, kas var segt ceļa izdevumus</w:t>
      </w:r>
      <w:r w:rsidRPr="00F76E4B">
        <w:rPr>
          <w:rFonts w:ascii="Times New Roman" w:hAnsi="Times New Roman"/>
          <w:sz w:val="24"/>
          <w:szCs w:val="24"/>
        </w:rPr>
        <w:t>).</w:t>
      </w:r>
    </w:p>
    <w:p w:rsidR="003B6C4E" w:rsidRDefault="003B6C4E" w:rsidP="003B6C4E">
      <w:pPr>
        <w:rPr>
          <w:rFonts w:ascii="Times New Roman" w:hAnsi="Times New Roman"/>
          <w:b/>
          <w:sz w:val="24"/>
          <w:szCs w:val="24"/>
        </w:rPr>
      </w:pPr>
    </w:p>
    <w:p w:rsidR="003B6C4E" w:rsidRDefault="003B6C4E" w:rsidP="00A54B81">
      <w:pPr>
        <w:pStyle w:val="ListParagraph"/>
        <w:numPr>
          <w:ilvl w:val="0"/>
          <w:numId w:val="40"/>
        </w:numPr>
        <w:jc w:val="both"/>
        <w:rPr>
          <w:rFonts w:ascii="Times New Roman" w:hAnsi="Times New Roman"/>
          <w:b/>
          <w:sz w:val="24"/>
          <w:szCs w:val="24"/>
        </w:rPr>
      </w:pPr>
      <w:r>
        <w:rPr>
          <w:rFonts w:ascii="Times New Roman" w:hAnsi="Times New Roman"/>
          <w:b/>
          <w:sz w:val="24"/>
          <w:szCs w:val="24"/>
        </w:rPr>
        <w:t>Anita Līce, Latvijas Darba devēju konfederācijas Izglītības un nodarbinātības eksperte</w:t>
      </w:r>
    </w:p>
    <w:p w:rsidR="003B6C4E" w:rsidRDefault="003B6C4E" w:rsidP="003B6C4E">
      <w:pPr>
        <w:pStyle w:val="ListParagraph"/>
        <w:numPr>
          <w:ilvl w:val="0"/>
          <w:numId w:val="12"/>
        </w:numPr>
        <w:spacing w:after="160" w:line="259" w:lineRule="auto"/>
        <w:jc w:val="both"/>
        <w:rPr>
          <w:rFonts w:ascii="Times New Roman" w:hAnsi="Times New Roman"/>
          <w:sz w:val="24"/>
          <w:szCs w:val="24"/>
        </w:rPr>
      </w:pPr>
      <w:r w:rsidRPr="003B6C4E">
        <w:rPr>
          <w:rFonts w:ascii="Times New Roman" w:hAnsi="Times New Roman"/>
          <w:sz w:val="24"/>
          <w:szCs w:val="24"/>
        </w:rPr>
        <w:t>Apvieno 603 darba devēju organizācijas un 109 uzņēmumus, kas nodarbina vairāk par 100 darbiniekiem.</w:t>
      </w:r>
    </w:p>
    <w:p w:rsidR="003B6C4E" w:rsidRDefault="003B6C4E" w:rsidP="003B6C4E">
      <w:pPr>
        <w:pStyle w:val="ListParagraph"/>
        <w:numPr>
          <w:ilvl w:val="0"/>
          <w:numId w:val="12"/>
        </w:numPr>
        <w:spacing w:after="160" w:line="259" w:lineRule="auto"/>
        <w:jc w:val="both"/>
        <w:rPr>
          <w:rFonts w:ascii="Times New Roman" w:hAnsi="Times New Roman"/>
          <w:sz w:val="24"/>
          <w:szCs w:val="24"/>
        </w:rPr>
      </w:pPr>
      <w:r w:rsidRPr="003B6C4E">
        <w:rPr>
          <w:rFonts w:ascii="Times New Roman" w:hAnsi="Times New Roman"/>
          <w:sz w:val="24"/>
          <w:szCs w:val="24"/>
        </w:rPr>
        <w:lastRenderedPageBreak/>
        <w:t xml:space="preserve">Jauniešu bezdarbs satrauc darba devējus kopumā. Jauniešu bezdarbs ir bijusi problēma arī pirms krīzes. </w:t>
      </w:r>
    </w:p>
    <w:p w:rsidR="003B6C4E" w:rsidRDefault="003B6C4E" w:rsidP="003B6C4E">
      <w:pPr>
        <w:pStyle w:val="ListParagraph"/>
        <w:numPr>
          <w:ilvl w:val="0"/>
          <w:numId w:val="12"/>
        </w:numPr>
        <w:spacing w:after="160" w:line="259" w:lineRule="auto"/>
        <w:jc w:val="both"/>
        <w:rPr>
          <w:rFonts w:ascii="Times New Roman" w:hAnsi="Times New Roman"/>
          <w:sz w:val="24"/>
          <w:szCs w:val="24"/>
        </w:rPr>
      </w:pPr>
      <w:r>
        <w:rPr>
          <w:rFonts w:ascii="Times New Roman" w:hAnsi="Times New Roman"/>
          <w:sz w:val="24"/>
          <w:szCs w:val="24"/>
        </w:rPr>
        <w:t>12.m</w:t>
      </w:r>
      <w:r w:rsidRPr="003B6C4E">
        <w:rPr>
          <w:rFonts w:ascii="Times New Roman" w:hAnsi="Times New Roman"/>
          <w:sz w:val="24"/>
          <w:szCs w:val="24"/>
        </w:rPr>
        <w:t>artā paziņojums par jaunatnes nodarbinātības iniciatīvu, iespējamās sekas un “zudušās paaudzes” prevencija.</w:t>
      </w:r>
    </w:p>
    <w:p w:rsidR="003B6C4E" w:rsidRDefault="003B6C4E" w:rsidP="003B6C4E">
      <w:pPr>
        <w:pStyle w:val="ListParagraph"/>
        <w:numPr>
          <w:ilvl w:val="0"/>
          <w:numId w:val="12"/>
        </w:numPr>
        <w:spacing w:after="160" w:line="259" w:lineRule="auto"/>
        <w:jc w:val="both"/>
        <w:rPr>
          <w:rFonts w:ascii="Times New Roman" w:hAnsi="Times New Roman"/>
          <w:sz w:val="24"/>
          <w:szCs w:val="24"/>
        </w:rPr>
      </w:pPr>
      <w:r>
        <w:rPr>
          <w:rFonts w:ascii="Times New Roman" w:hAnsi="Times New Roman"/>
          <w:sz w:val="24"/>
          <w:szCs w:val="24"/>
        </w:rPr>
        <w:t>B</w:t>
      </w:r>
      <w:r w:rsidRPr="003B6C4E">
        <w:rPr>
          <w:rFonts w:ascii="Times New Roman" w:hAnsi="Times New Roman"/>
          <w:sz w:val="24"/>
          <w:szCs w:val="24"/>
        </w:rPr>
        <w:t xml:space="preserve">ezdarba periods jaunībā var atstāt negatīvu ietekmi uz atalgojumu un karjeru turpmāk. </w:t>
      </w:r>
    </w:p>
    <w:p w:rsidR="003B6C4E" w:rsidRDefault="003B6C4E" w:rsidP="003B6C4E">
      <w:pPr>
        <w:pStyle w:val="ListParagraph"/>
        <w:numPr>
          <w:ilvl w:val="0"/>
          <w:numId w:val="12"/>
        </w:numPr>
        <w:spacing w:after="160" w:line="259" w:lineRule="auto"/>
        <w:jc w:val="both"/>
        <w:rPr>
          <w:rFonts w:ascii="Times New Roman" w:hAnsi="Times New Roman"/>
          <w:sz w:val="24"/>
          <w:szCs w:val="24"/>
        </w:rPr>
      </w:pPr>
      <w:r w:rsidRPr="003B6C4E">
        <w:rPr>
          <w:rFonts w:ascii="Times New Roman" w:hAnsi="Times New Roman"/>
          <w:sz w:val="24"/>
          <w:szCs w:val="24"/>
        </w:rPr>
        <w:t>Pašreizējā nodokļu politika nemotivē darba devējus pieņemt darbā jauniešus. Augstāka</w:t>
      </w:r>
      <w:r>
        <w:rPr>
          <w:rFonts w:ascii="Times New Roman" w:hAnsi="Times New Roman"/>
          <w:sz w:val="24"/>
          <w:szCs w:val="24"/>
        </w:rPr>
        <w:t>is nodokļu slogs Baltijā un septītais a</w:t>
      </w:r>
      <w:r w:rsidRPr="003B6C4E">
        <w:rPr>
          <w:rFonts w:ascii="Times New Roman" w:hAnsi="Times New Roman"/>
          <w:sz w:val="24"/>
          <w:szCs w:val="24"/>
        </w:rPr>
        <w:t>ugstākais Eiropā.</w:t>
      </w:r>
    </w:p>
    <w:p w:rsidR="003B6C4E" w:rsidRDefault="003B6C4E" w:rsidP="003B6C4E">
      <w:pPr>
        <w:pStyle w:val="ListParagraph"/>
        <w:numPr>
          <w:ilvl w:val="0"/>
          <w:numId w:val="12"/>
        </w:numPr>
        <w:spacing w:after="160" w:line="259" w:lineRule="auto"/>
        <w:jc w:val="both"/>
        <w:rPr>
          <w:rFonts w:ascii="Times New Roman" w:hAnsi="Times New Roman"/>
          <w:sz w:val="24"/>
          <w:szCs w:val="24"/>
        </w:rPr>
      </w:pPr>
      <w:r>
        <w:rPr>
          <w:rFonts w:ascii="Times New Roman" w:hAnsi="Times New Roman"/>
          <w:sz w:val="24"/>
          <w:szCs w:val="24"/>
        </w:rPr>
        <w:t>P</w:t>
      </w:r>
      <w:r w:rsidRPr="003B6C4E">
        <w:rPr>
          <w:rFonts w:ascii="Times New Roman" w:hAnsi="Times New Roman"/>
          <w:sz w:val="24"/>
          <w:szCs w:val="24"/>
        </w:rPr>
        <w:t xml:space="preserve">asākumi izglītībā – </w:t>
      </w:r>
      <w:r>
        <w:rPr>
          <w:rFonts w:ascii="Times New Roman" w:hAnsi="Times New Roman"/>
          <w:sz w:val="24"/>
          <w:szCs w:val="24"/>
        </w:rPr>
        <w:t>pirmkārt, ir jāpalīdz</w:t>
      </w:r>
      <w:r w:rsidRPr="003B6C4E">
        <w:rPr>
          <w:rFonts w:ascii="Times New Roman" w:hAnsi="Times New Roman"/>
          <w:sz w:val="24"/>
          <w:szCs w:val="24"/>
        </w:rPr>
        <w:t xml:space="preserve"> t</w:t>
      </w:r>
      <w:r>
        <w:rPr>
          <w:rFonts w:ascii="Times New Roman" w:hAnsi="Times New Roman"/>
          <w:sz w:val="24"/>
          <w:szCs w:val="24"/>
        </w:rPr>
        <w:t>iem, kam tas nepieciešams. 67.8</w:t>
      </w:r>
      <w:r w:rsidRPr="003B6C4E">
        <w:rPr>
          <w:rFonts w:ascii="Times New Roman" w:hAnsi="Times New Roman"/>
          <w:sz w:val="24"/>
          <w:szCs w:val="24"/>
        </w:rPr>
        <w:t xml:space="preserve">% bezdarbnieku ir ar zemu izglītības līmeni. Pieprasījums pēc profesionālas kvalifikācijas pieaug. Liela daļa jauniešu nebeidz izglītību. </w:t>
      </w:r>
    </w:p>
    <w:p w:rsidR="003B6C4E" w:rsidRDefault="003B6C4E" w:rsidP="003B6C4E">
      <w:pPr>
        <w:pStyle w:val="ListParagraph"/>
        <w:numPr>
          <w:ilvl w:val="0"/>
          <w:numId w:val="12"/>
        </w:numPr>
        <w:spacing w:after="160" w:line="259" w:lineRule="auto"/>
        <w:jc w:val="both"/>
        <w:rPr>
          <w:rFonts w:ascii="Times New Roman" w:hAnsi="Times New Roman"/>
          <w:sz w:val="24"/>
          <w:szCs w:val="24"/>
        </w:rPr>
      </w:pPr>
      <w:r w:rsidRPr="003B6C4E">
        <w:rPr>
          <w:rFonts w:ascii="Times New Roman" w:hAnsi="Times New Roman"/>
          <w:sz w:val="24"/>
          <w:szCs w:val="24"/>
        </w:rPr>
        <w:t>Prakses vietām jābūt labākām, kvalitatīvākām, uzņēmumā, ne skolā.</w:t>
      </w:r>
    </w:p>
    <w:p w:rsidR="003B6C4E" w:rsidRDefault="003B6C4E" w:rsidP="003B6C4E">
      <w:pPr>
        <w:pStyle w:val="ListParagraph"/>
        <w:numPr>
          <w:ilvl w:val="0"/>
          <w:numId w:val="12"/>
        </w:numPr>
        <w:spacing w:after="160" w:line="259" w:lineRule="auto"/>
        <w:jc w:val="both"/>
        <w:rPr>
          <w:rFonts w:ascii="Times New Roman" w:hAnsi="Times New Roman"/>
          <w:sz w:val="24"/>
          <w:szCs w:val="24"/>
        </w:rPr>
      </w:pPr>
      <w:r w:rsidRPr="003B6C4E">
        <w:rPr>
          <w:rFonts w:ascii="Times New Roman" w:hAnsi="Times New Roman"/>
          <w:sz w:val="24"/>
          <w:szCs w:val="24"/>
        </w:rPr>
        <w:t xml:space="preserve">Sadarbojas ar NEPu un LBAS. </w:t>
      </w:r>
    </w:p>
    <w:p w:rsidR="003B6C4E" w:rsidRPr="003B6C4E" w:rsidRDefault="003B6C4E" w:rsidP="003B6C4E">
      <w:pPr>
        <w:pStyle w:val="ListParagraph"/>
        <w:numPr>
          <w:ilvl w:val="0"/>
          <w:numId w:val="12"/>
        </w:numPr>
        <w:spacing w:after="160" w:line="259" w:lineRule="auto"/>
        <w:jc w:val="both"/>
        <w:rPr>
          <w:rFonts w:ascii="Times New Roman" w:hAnsi="Times New Roman"/>
          <w:sz w:val="24"/>
          <w:szCs w:val="24"/>
        </w:rPr>
      </w:pPr>
      <w:r w:rsidRPr="003B6C4E">
        <w:rPr>
          <w:rFonts w:ascii="Times New Roman" w:hAnsi="Times New Roman"/>
          <w:sz w:val="24"/>
          <w:szCs w:val="24"/>
        </w:rPr>
        <w:t>Karjeras atbalsta sistēmas ieviešana.</w:t>
      </w:r>
      <w:r>
        <w:rPr>
          <w:rFonts w:ascii="Times New Roman" w:hAnsi="Times New Roman"/>
          <w:sz w:val="24"/>
          <w:szCs w:val="24"/>
        </w:rPr>
        <w:t xml:space="preserve"> </w:t>
      </w:r>
      <w:r w:rsidRPr="003B6C4E">
        <w:rPr>
          <w:rFonts w:ascii="Times New Roman" w:hAnsi="Times New Roman"/>
          <w:sz w:val="24"/>
          <w:szCs w:val="24"/>
        </w:rPr>
        <w:t xml:space="preserve">Jauniešiem jādod iespēja izmēģināt vairākas jomas, kuras interesē. </w:t>
      </w:r>
    </w:p>
    <w:p w:rsidR="003B6C4E" w:rsidRDefault="003B6C4E" w:rsidP="003B6C4E">
      <w:pPr>
        <w:pStyle w:val="ListParagraph"/>
        <w:numPr>
          <w:ilvl w:val="0"/>
          <w:numId w:val="12"/>
        </w:numPr>
        <w:spacing w:after="160" w:line="259" w:lineRule="auto"/>
        <w:jc w:val="both"/>
        <w:rPr>
          <w:rFonts w:ascii="Times New Roman" w:hAnsi="Times New Roman"/>
          <w:sz w:val="24"/>
          <w:szCs w:val="24"/>
        </w:rPr>
      </w:pPr>
      <w:r w:rsidRPr="003B6C4E">
        <w:rPr>
          <w:rFonts w:ascii="Times New Roman" w:hAnsi="Times New Roman"/>
          <w:sz w:val="24"/>
          <w:szCs w:val="24"/>
        </w:rPr>
        <w:t xml:space="preserve">Darba devēja uzdevums nav garantēt darbavietu, bet veidot tās caur profesionālo izaugsmi. ES fondu līdzekļu piesaiste. </w:t>
      </w:r>
    </w:p>
    <w:p w:rsidR="003B6C4E" w:rsidRDefault="003B6C4E" w:rsidP="003B6C4E">
      <w:pPr>
        <w:pStyle w:val="ListParagraph"/>
        <w:spacing w:after="160" w:line="259" w:lineRule="auto"/>
        <w:ind w:left="1080"/>
        <w:jc w:val="both"/>
        <w:rPr>
          <w:rFonts w:ascii="Times New Roman" w:hAnsi="Times New Roman"/>
          <w:sz w:val="24"/>
          <w:szCs w:val="24"/>
        </w:rPr>
      </w:pPr>
    </w:p>
    <w:p w:rsidR="003B6C4E" w:rsidRDefault="003B6C4E" w:rsidP="003B6C4E">
      <w:pPr>
        <w:pStyle w:val="ListParagraph"/>
        <w:spacing w:after="160" w:line="259" w:lineRule="auto"/>
        <w:ind w:left="1080"/>
        <w:jc w:val="both"/>
        <w:rPr>
          <w:rFonts w:ascii="Times New Roman" w:hAnsi="Times New Roman"/>
          <w:sz w:val="24"/>
          <w:szCs w:val="24"/>
        </w:rPr>
      </w:pPr>
    </w:p>
    <w:p w:rsidR="003B6C4E" w:rsidRDefault="003B6C4E" w:rsidP="00A54B81">
      <w:pPr>
        <w:pStyle w:val="ListParagraph"/>
        <w:numPr>
          <w:ilvl w:val="0"/>
          <w:numId w:val="40"/>
        </w:numPr>
        <w:spacing w:after="160" w:line="259" w:lineRule="auto"/>
        <w:jc w:val="both"/>
        <w:rPr>
          <w:rFonts w:ascii="Times New Roman" w:hAnsi="Times New Roman"/>
          <w:b/>
          <w:sz w:val="24"/>
          <w:szCs w:val="24"/>
        </w:rPr>
      </w:pPr>
      <w:r>
        <w:rPr>
          <w:rFonts w:ascii="Times New Roman" w:hAnsi="Times New Roman"/>
          <w:b/>
          <w:sz w:val="24"/>
          <w:szCs w:val="24"/>
        </w:rPr>
        <w:t>Karīna Vornova, Latvijas Jaunatnes padomes valdes locekle</w:t>
      </w:r>
    </w:p>
    <w:p w:rsidR="003B6C4E" w:rsidRDefault="003B6C4E" w:rsidP="003B6C4E">
      <w:pPr>
        <w:pStyle w:val="ListParagraph"/>
        <w:spacing w:after="160" w:line="259" w:lineRule="auto"/>
        <w:jc w:val="both"/>
        <w:rPr>
          <w:rFonts w:ascii="Times New Roman" w:hAnsi="Times New Roman"/>
          <w:b/>
          <w:sz w:val="24"/>
          <w:szCs w:val="24"/>
        </w:rPr>
      </w:pPr>
    </w:p>
    <w:p w:rsidR="003B6C4E" w:rsidRPr="00032588" w:rsidRDefault="003B6C4E" w:rsidP="003B6C4E">
      <w:pPr>
        <w:pStyle w:val="ListParagraph"/>
        <w:numPr>
          <w:ilvl w:val="0"/>
          <w:numId w:val="15"/>
        </w:numPr>
        <w:spacing w:after="160" w:line="259" w:lineRule="auto"/>
        <w:rPr>
          <w:rFonts w:ascii="Times New Roman" w:hAnsi="Times New Roman"/>
          <w:sz w:val="24"/>
          <w:szCs w:val="24"/>
        </w:rPr>
      </w:pPr>
      <w:r w:rsidRPr="00032588">
        <w:rPr>
          <w:rFonts w:ascii="Times New Roman" w:hAnsi="Times New Roman"/>
          <w:sz w:val="24"/>
          <w:szCs w:val="24"/>
        </w:rPr>
        <w:t>Jaunatnes organizācijām trūkst pēctecības. Liels administratīvais slogs. Latvijas jaunatnes padome.</w:t>
      </w:r>
    </w:p>
    <w:p w:rsidR="003B6C4E" w:rsidRPr="00032588" w:rsidRDefault="003B6C4E" w:rsidP="003B6C4E">
      <w:pPr>
        <w:pStyle w:val="ListParagraph"/>
        <w:numPr>
          <w:ilvl w:val="0"/>
          <w:numId w:val="15"/>
        </w:numPr>
        <w:spacing w:after="160" w:line="259" w:lineRule="auto"/>
        <w:rPr>
          <w:rFonts w:ascii="Times New Roman" w:hAnsi="Times New Roman"/>
          <w:sz w:val="24"/>
          <w:szCs w:val="24"/>
        </w:rPr>
      </w:pPr>
      <w:r w:rsidRPr="00032588">
        <w:rPr>
          <w:rFonts w:ascii="Times New Roman" w:hAnsi="Times New Roman"/>
          <w:sz w:val="24"/>
          <w:szCs w:val="24"/>
        </w:rPr>
        <w:t>Kapacitātes celšana.</w:t>
      </w:r>
    </w:p>
    <w:p w:rsidR="003B6C4E" w:rsidRDefault="003B6C4E" w:rsidP="003B6C4E">
      <w:pPr>
        <w:pStyle w:val="ListParagraph"/>
        <w:numPr>
          <w:ilvl w:val="0"/>
          <w:numId w:val="15"/>
        </w:numPr>
        <w:spacing w:after="160" w:line="259" w:lineRule="auto"/>
        <w:jc w:val="both"/>
        <w:rPr>
          <w:rFonts w:ascii="Times New Roman" w:hAnsi="Times New Roman"/>
          <w:sz w:val="24"/>
          <w:szCs w:val="24"/>
        </w:rPr>
      </w:pPr>
      <w:r w:rsidRPr="00032588">
        <w:rPr>
          <w:rFonts w:ascii="Times New Roman" w:hAnsi="Times New Roman"/>
          <w:sz w:val="24"/>
          <w:szCs w:val="24"/>
        </w:rPr>
        <w:t xml:space="preserve">Maksimāli </w:t>
      </w:r>
      <w:r>
        <w:rPr>
          <w:rFonts w:ascii="Times New Roman" w:hAnsi="Times New Roman"/>
          <w:sz w:val="24"/>
          <w:szCs w:val="24"/>
        </w:rPr>
        <w:t>ir jāiesaista</w:t>
      </w:r>
      <w:r w:rsidRPr="00032588">
        <w:rPr>
          <w:rFonts w:ascii="Times New Roman" w:hAnsi="Times New Roman"/>
          <w:sz w:val="24"/>
          <w:szCs w:val="24"/>
        </w:rPr>
        <w:t xml:space="preserve"> visus sociālos partnerus</w:t>
      </w:r>
      <w:r>
        <w:rPr>
          <w:rFonts w:ascii="Times New Roman" w:hAnsi="Times New Roman"/>
          <w:sz w:val="24"/>
          <w:szCs w:val="24"/>
        </w:rPr>
        <w:t>.</w:t>
      </w:r>
      <w:r w:rsidRPr="00032588">
        <w:rPr>
          <w:rFonts w:ascii="Times New Roman" w:hAnsi="Times New Roman"/>
          <w:sz w:val="24"/>
          <w:szCs w:val="24"/>
        </w:rPr>
        <w:t xml:space="preserve"> Lēmumu pieņēmēji nereti neiesaista jaunatnes organizācijas lēmumu pieņemšanā. Jaunatnes organizācijas </w:t>
      </w:r>
      <w:r>
        <w:rPr>
          <w:rFonts w:ascii="Times New Roman" w:hAnsi="Times New Roman"/>
          <w:sz w:val="24"/>
          <w:szCs w:val="24"/>
        </w:rPr>
        <w:t xml:space="preserve">ir </w:t>
      </w:r>
      <w:r w:rsidRPr="00032588">
        <w:rPr>
          <w:rFonts w:ascii="Times New Roman" w:hAnsi="Times New Roman"/>
          <w:sz w:val="24"/>
          <w:szCs w:val="24"/>
        </w:rPr>
        <w:t>kā pamat</w:t>
      </w:r>
      <w:r>
        <w:rPr>
          <w:rFonts w:ascii="Times New Roman" w:hAnsi="Times New Roman"/>
          <w:sz w:val="24"/>
          <w:szCs w:val="24"/>
        </w:rPr>
        <w:t>s,</w:t>
      </w:r>
      <w:r w:rsidRPr="00032588">
        <w:rPr>
          <w:rFonts w:ascii="Times New Roman" w:hAnsi="Times New Roman"/>
          <w:sz w:val="24"/>
          <w:szCs w:val="24"/>
        </w:rPr>
        <w:t xml:space="preserve"> bāze jaunu prasmju iegūšanai.</w:t>
      </w:r>
    </w:p>
    <w:p w:rsidR="003B6C4E" w:rsidRPr="003B6C4E" w:rsidRDefault="003B6C4E" w:rsidP="003B6C4E">
      <w:pPr>
        <w:spacing w:after="160" w:line="259" w:lineRule="auto"/>
        <w:jc w:val="both"/>
        <w:rPr>
          <w:rFonts w:ascii="Times New Roman" w:hAnsi="Times New Roman"/>
          <w:sz w:val="24"/>
          <w:szCs w:val="24"/>
        </w:rPr>
      </w:pPr>
    </w:p>
    <w:p w:rsidR="003B6C4E" w:rsidRDefault="003B6C4E" w:rsidP="00A54B81">
      <w:pPr>
        <w:pStyle w:val="ListParagraph"/>
        <w:numPr>
          <w:ilvl w:val="0"/>
          <w:numId w:val="40"/>
        </w:numPr>
        <w:spacing w:after="160" w:line="259" w:lineRule="auto"/>
        <w:jc w:val="both"/>
        <w:rPr>
          <w:rFonts w:ascii="Times New Roman" w:hAnsi="Times New Roman"/>
          <w:b/>
          <w:sz w:val="24"/>
          <w:szCs w:val="24"/>
        </w:rPr>
      </w:pPr>
      <w:r>
        <w:rPr>
          <w:rFonts w:ascii="Times New Roman" w:hAnsi="Times New Roman"/>
          <w:b/>
          <w:sz w:val="24"/>
          <w:szCs w:val="24"/>
        </w:rPr>
        <w:t>Mikus Dubickis, Latvijas Studentu apvienības prezidents</w:t>
      </w:r>
    </w:p>
    <w:p w:rsidR="006C3CAD" w:rsidRDefault="006C3CAD" w:rsidP="006C3CAD">
      <w:pPr>
        <w:pStyle w:val="ListParagraph"/>
        <w:spacing w:after="160" w:line="259" w:lineRule="auto"/>
        <w:jc w:val="both"/>
        <w:rPr>
          <w:rFonts w:ascii="Times New Roman" w:hAnsi="Times New Roman"/>
          <w:b/>
          <w:sz w:val="24"/>
          <w:szCs w:val="24"/>
        </w:rPr>
      </w:pPr>
    </w:p>
    <w:p w:rsidR="006C3CAD" w:rsidRPr="00032588" w:rsidRDefault="006C3CAD" w:rsidP="006C3CAD">
      <w:pPr>
        <w:pStyle w:val="ListParagraph"/>
        <w:numPr>
          <w:ilvl w:val="0"/>
          <w:numId w:val="16"/>
        </w:numPr>
        <w:spacing w:after="160" w:line="259" w:lineRule="auto"/>
        <w:rPr>
          <w:rFonts w:ascii="Times New Roman" w:hAnsi="Times New Roman"/>
          <w:sz w:val="24"/>
          <w:szCs w:val="24"/>
        </w:rPr>
      </w:pPr>
      <w:r w:rsidRPr="00032588">
        <w:rPr>
          <w:rFonts w:ascii="Times New Roman" w:hAnsi="Times New Roman"/>
          <w:sz w:val="24"/>
          <w:szCs w:val="24"/>
        </w:rPr>
        <w:t>Nodarbinātība (</w:t>
      </w:r>
      <w:r>
        <w:rPr>
          <w:rFonts w:ascii="Times New Roman" w:hAnsi="Times New Roman"/>
          <w:i/>
          <w:sz w:val="24"/>
          <w:szCs w:val="24"/>
        </w:rPr>
        <w:t xml:space="preserve">ir jāļauj jauniešiem iesaistīties un </w:t>
      </w:r>
      <w:r w:rsidRPr="00032588">
        <w:rPr>
          <w:rFonts w:ascii="Times New Roman" w:hAnsi="Times New Roman"/>
          <w:i/>
          <w:sz w:val="24"/>
          <w:szCs w:val="24"/>
        </w:rPr>
        <w:t>pašiem radīt darba tirgu</w:t>
      </w:r>
      <w:r w:rsidRPr="00032588">
        <w:rPr>
          <w:rFonts w:ascii="Times New Roman" w:hAnsi="Times New Roman"/>
          <w:sz w:val="24"/>
          <w:szCs w:val="24"/>
        </w:rPr>
        <w:t>)</w:t>
      </w:r>
      <w:r>
        <w:rPr>
          <w:rFonts w:ascii="Times New Roman" w:hAnsi="Times New Roman"/>
          <w:sz w:val="24"/>
          <w:szCs w:val="24"/>
        </w:rPr>
        <w:t>.</w:t>
      </w:r>
    </w:p>
    <w:p w:rsidR="006C3CAD" w:rsidRPr="00032588" w:rsidRDefault="006C3CAD" w:rsidP="006C3CAD">
      <w:pPr>
        <w:pStyle w:val="ListParagraph"/>
        <w:numPr>
          <w:ilvl w:val="0"/>
          <w:numId w:val="16"/>
        </w:numPr>
        <w:spacing w:after="160" w:line="259" w:lineRule="auto"/>
        <w:jc w:val="both"/>
        <w:rPr>
          <w:rFonts w:ascii="Times New Roman" w:hAnsi="Times New Roman"/>
          <w:sz w:val="24"/>
          <w:szCs w:val="24"/>
        </w:rPr>
      </w:pPr>
      <w:r w:rsidRPr="00032588">
        <w:rPr>
          <w:rFonts w:ascii="Times New Roman" w:hAnsi="Times New Roman"/>
          <w:sz w:val="24"/>
          <w:szCs w:val="24"/>
        </w:rPr>
        <w:t>Jācenšas dibināt studijas uz sasniedzamiem rezultāti</w:t>
      </w:r>
      <w:r>
        <w:rPr>
          <w:rFonts w:ascii="Times New Roman" w:hAnsi="Times New Roman"/>
          <w:sz w:val="24"/>
          <w:szCs w:val="24"/>
        </w:rPr>
        <w:t>em. Darba devējiem jāpiedalās šī</w:t>
      </w:r>
      <w:r w:rsidRPr="00032588">
        <w:rPr>
          <w:rFonts w:ascii="Times New Roman" w:hAnsi="Times New Roman"/>
          <w:sz w:val="24"/>
          <w:szCs w:val="24"/>
        </w:rPr>
        <w:t xml:space="preserve"> procesa veidošanā. </w:t>
      </w:r>
    </w:p>
    <w:p w:rsidR="006C3CAD" w:rsidRPr="00032588" w:rsidRDefault="006C3CAD" w:rsidP="006C3CAD">
      <w:pPr>
        <w:pStyle w:val="ListParagraph"/>
        <w:numPr>
          <w:ilvl w:val="0"/>
          <w:numId w:val="16"/>
        </w:numPr>
        <w:spacing w:after="160" w:line="259" w:lineRule="auto"/>
        <w:jc w:val="both"/>
        <w:rPr>
          <w:rFonts w:ascii="Times New Roman" w:hAnsi="Times New Roman"/>
          <w:sz w:val="24"/>
          <w:szCs w:val="24"/>
        </w:rPr>
      </w:pPr>
      <w:r w:rsidRPr="00032588">
        <w:rPr>
          <w:rFonts w:ascii="Times New Roman" w:hAnsi="Times New Roman"/>
          <w:sz w:val="24"/>
          <w:szCs w:val="24"/>
        </w:rPr>
        <w:t>Informatīvie pasākumi skolniekiem – nākamajiem studentiem.</w:t>
      </w:r>
    </w:p>
    <w:p w:rsidR="006C3CAD" w:rsidRPr="00032588" w:rsidRDefault="006C3CAD" w:rsidP="006C3CAD">
      <w:pPr>
        <w:pStyle w:val="ListParagraph"/>
        <w:numPr>
          <w:ilvl w:val="0"/>
          <w:numId w:val="16"/>
        </w:numPr>
        <w:spacing w:after="160" w:line="259" w:lineRule="auto"/>
        <w:jc w:val="both"/>
        <w:rPr>
          <w:rFonts w:ascii="Times New Roman" w:hAnsi="Times New Roman"/>
          <w:sz w:val="24"/>
          <w:szCs w:val="24"/>
        </w:rPr>
      </w:pPr>
      <w:r>
        <w:rPr>
          <w:rFonts w:ascii="Times New Roman" w:hAnsi="Times New Roman"/>
          <w:sz w:val="24"/>
          <w:szCs w:val="24"/>
        </w:rPr>
        <w:t>Studentiem jādod</w:t>
      </w:r>
      <w:r w:rsidRPr="00032588">
        <w:rPr>
          <w:rFonts w:ascii="Times New Roman" w:hAnsi="Times New Roman"/>
          <w:sz w:val="24"/>
          <w:szCs w:val="24"/>
        </w:rPr>
        <w:t xml:space="preserve"> iespēja veikt praksi mācību uzņēmumā, lai iegūtu labākas akadēmiskās zināšanas.</w:t>
      </w:r>
    </w:p>
    <w:p w:rsidR="006C3CAD" w:rsidRDefault="006C3CAD" w:rsidP="006C3CAD">
      <w:pPr>
        <w:pStyle w:val="ListParagraph"/>
        <w:numPr>
          <w:ilvl w:val="0"/>
          <w:numId w:val="16"/>
        </w:numPr>
        <w:spacing w:after="160" w:line="259" w:lineRule="auto"/>
        <w:jc w:val="both"/>
        <w:rPr>
          <w:rFonts w:ascii="Times New Roman" w:hAnsi="Times New Roman"/>
          <w:sz w:val="24"/>
          <w:szCs w:val="24"/>
        </w:rPr>
      </w:pPr>
      <w:r w:rsidRPr="00032588">
        <w:rPr>
          <w:rFonts w:ascii="Times New Roman" w:hAnsi="Times New Roman"/>
          <w:sz w:val="24"/>
          <w:szCs w:val="24"/>
        </w:rPr>
        <w:t>Attaisnotie izdevumi par studiju maksu ir jāpalielina, jo reālā studiju maksa ir 1000Ls un vairāk, ne 300Ls.</w:t>
      </w:r>
    </w:p>
    <w:p w:rsidR="006C3CAD" w:rsidRPr="00A54B81" w:rsidRDefault="00A54B81" w:rsidP="006C3CAD">
      <w:pPr>
        <w:spacing w:after="160" w:line="259" w:lineRule="auto"/>
        <w:jc w:val="both"/>
        <w:rPr>
          <w:rFonts w:ascii="Times New Roman" w:hAnsi="Times New Roman"/>
          <w:i/>
          <w:sz w:val="24"/>
          <w:szCs w:val="24"/>
        </w:rPr>
      </w:pPr>
      <w:r>
        <w:rPr>
          <w:rFonts w:ascii="Times New Roman" w:hAnsi="Times New Roman"/>
          <w:i/>
          <w:sz w:val="24"/>
          <w:szCs w:val="24"/>
        </w:rPr>
        <w:t>Diskusijā:</w:t>
      </w:r>
    </w:p>
    <w:p w:rsidR="003B6C4E" w:rsidRPr="00A54B81" w:rsidRDefault="006C3CAD" w:rsidP="00A54B81">
      <w:pPr>
        <w:spacing w:after="160" w:line="259" w:lineRule="auto"/>
        <w:jc w:val="both"/>
        <w:rPr>
          <w:rFonts w:ascii="Times New Roman" w:hAnsi="Times New Roman"/>
          <w:b/>
          <w:sz w:val="24"/>
          <w:szCs w:val="24"/>
        </w:rPr>
      </w:pPr>
      <w:r w:rsidRPr="00A54B81">
        <w:rPr>
          <w:rFonts w:ascii="Times New Roman" w:hAnsi="Times New Roman"/>
          <w:b/>
          <w:sz w:val="24"/>
          <w:szCs w:val="24"/>
        </w:rPr>
        <w:t xml:space="preserve">Ināra Dundure, Latvijas Pašvaldību savienības Padomniece bērnu, jaunatnes un ģimenes jautājumos </w:t>
      </w:r>
    </w:p>
    <w:p w:rsidR="006C3CAD" w:rsidRPr="006C3CAD" w:rsidRDefault="006C3CAD" w:rsidP="006C3CAD">
      <w:pPr>
        <w:pStyle w:val="ListParagraph"/>
        <w:spacing w:after="160" w:line="259" w:lineRule="auto"/>
        <w:jc w:val="both"/>
        <w:rPr>
          <w:rFonts w:ascii="Times New Roman" w:hAnsi="Times New Roman"/>
          <w:b/>
          <w:sz w:val="24"/>
          <w:szCs w:val="24"/>
        </w:rPr>
      </w:pPr>
    </w:p>
    <w:p w:rsidR="006C3CAD" w:rsidRPr="006C3CAD" w:rsidRDefault="006C3CAD" w:rsidP="006C3CAD">
      <w:pPr>
        <w:pStyle w:val="ListParagraph"/>
        <w:numPr>
          <w:ilvl w:val="0"/>
          <w:numId w:val="19"/>
        </w:numPr>
        <w:spacing w:after="160" w:line="259" w:lineRule="auto"/>
        <w:rPr>
          <w:rFonts w:ascii="Times New Roman" w:hAnsi="Times New Roman"/>
          <w:sz w:val="24"/>
          <w:szCs w:val="24"/>
        </w:rPr>
      </w:pPr>
      <w:r w:rsidRPr="006C3CAD">
        <w:rPr>
          <w:rFonts w:ascii="Times New Roman" w:hAnsi="Times New Roman"/>
          <w:sz w:val="24"/>
          <w:szCs w:val="24"/>
        </w:rPr>
        <w:lastRenderedPageBreak/>
        <w:t>Pašvaldību darbs sakarā ar jaunatnes nodarbinātību.</w:t>
      </w:r>
      <w:r>
        <w:rPr>
          <w:rFonts w:ascii="Times New Roman" w:hAnsi="Times New Roman"/>
          <w:sz w:val="24"/>
          <w:szCs w:val="24"/>
        </w:rPr>
        <w:t xml:space="preserve"> </w:t>
      </w:r>
      <w:r w:rsidRPr="006C3CAD">
        <w:rPr>
          <w:rFonts w:ascii="Times New Roman" w:hAnsi="Times New Roman"/>
          <w:sz w:val="24"/>
          <w:szCs w:val="24"/>
        </w:rPr>
        <w:t xml:space="preserve">Jaunieši ir tagadnes resurss nākotnei. </w:t>
      </w:r>
    </w:p>
    <w:p w:rsidR="006C3CAD" w:rsidRDefault="006C3CAD" w:rsidP="006C3CAD">
      <w:pPr>
        <w:pStyle w:val="ListParagraph"/>
        <w:numPr>
          <w:ilvl w:val="0"/>
          <w:numId w:val="19"/>
        </w:numPr>
        <w:spacing w:after="160" w:line="259" w:lineRule="auto"/>
        <w:jc w:val="both"/>
        <w:rPr>
          <w:rFonts w:ascii="Times New Roman" w:hAnsi="Times New Roman"/>
          <w:sz w:val="24"/>
          <w:szCs w:val="24"/>
        </w:rPr>
      </w:pPr>
      <w:r w:rsidRPr="006C3CAD">
        <w:rPr>
          <w:rFonts w:ascii="Times New Roman" w:hAnsi="Times New Roman"/>
          <w:sz w:val="24"/>
          <w:szCs w:val="24"/>
        </w:rPr>
        <w:t>Pašvaldību savienības sadarbība ar jauniešiem, institucionālā sistēma darbam ar jaunatni. Būtiski pieaudzis jauniešu centru skaits, kam sākotnēji funkcija bija pi</w:t>
      </w:r>
      <w:r>
        <w:rPr>
          <w:rFonts w:ascii="Times New Roman" w:hAnsi="Times New Roman"/>
          <w:sz w:val="24"/>
          <w:szCs w:val="24"/>
        </w:rPr>
        <w:t>epildīt no mācībām brīvo laiku.</w:t>
      </w:r>
      <w:r w:rsidRPr="006C3CAD">
        <w:rPr>
          <w:rFonts w:ascii="Times New Roman" w:hAnsi="Times New Roman"/>
          <w:sz w:val="24"/>
          <w:szCs w:val="24"/>
        </w:rPr>
        <w:t xml:space="preserve"> Jaunatnes lietu speciālistu pieņemšana. Pašvaldības iesaiste, lai institucionālā sistēma darbotos. </w:t>
      </w:r>
    </w:p>
    <w:p w:rsidR="006C3CAD" w:rsidRPr="006C3CAD" w:rsidRDefault="006C3CAD" w:rsidP="006C3CAD">
      <w:pPr>
        <w:pStyle w:val="ListParagraph"/>
        <w:numPr>
          <w:ilvl w:val="0"/>
          <w:numId w:val="19"/>
        </w:numPr>
        <w:spacing w:after="160" w:line="259" w:lineRule="auto"/>
        <w:jc w:val="both"/>
        <w:rPr>
          <w:rFonts w:ascii="Times New Roman" w:hAnsi="Times New Roman"/>
          <w:sz w:val="24"/>
          <w:szCs w:val="24"/>
        </w:rPr>
      </w:pPr>
      <w:r w:rsidRPr="006C3CAD">
        <w:rPr>
          <w:rFonts w:ascii="Times New Roman" w:hAnsi="Times New Roman"/>
          <w:sz w:val="24"/>
          <w:szCs w:val="24"/>
        </w:rPr>
        <w:t xml:space="preserve">Labās prakses piemēri: </w:t>
      </w:r>
    </w:p>
    <w:p w:rsidR="006C3CAD" w:rsidRPr="00032588" w:rsidRDefault="006C3CAD" w:rsidP="006C3CAD">
      <w:pPr>
        <w:pStyle w:val="ListParagraph"/>
        <w:numPr>
          <w:ilvl w:val="1"/>
          <w:numId w:val="9"/>
        </w:numPr>
        <w:spacing w:after="160" w:line="259" w:lineRule="auto"/>
        <w:jc w:val="both"/>
        <w:rPr>
          <w:rFonts w:ascii="Times New Roman" w:hAnsi="Times New Roman"/>
          <w:sz w:val="24"/>
          <w:szCs w:val="24"/>
        </w:rPr>
      </w:pPr>
      <w:r w:rsidRPr="00032588">
        <w:rPr>
          <w:rFonts w:ascii="Times New Roman" w:hAnsi="Times New Roman"/>
          <w:sz w:val="24"/>
          <w:szCs w:val="24"/>
        </w:rPr>
        <w:t>Seminārs videokonference pašvaldībās. Microsoft, Sorosa fonds un IT speciālisti.</w:t>
      </w:r>
    </w:p>
    <w:p w:rsidR="006C3CAD" w:rsidRPr="00032588" w:rsidRDefault="006C3CAD" w:rsidP="006C3CAD">
      <w:pPr>
        <w:pStyle w:val="ListParagraph"/>
        <w:numPr>
          <w:ilvl w:val="1"/>
          <w:numId w:val="9"/>
        </w:numPr>
        <w:spacing w:after="160" w:line="259" w:lineRule="auto"/>
        <w:jc w:val="both"/>
        <w:rPr>
          <w:rFonts w:ascii="Times New Roman" w:hAnsi="Times New Roman"/>
          <w:sz w:val="24"/>
          <w:szCs w:val="24"/>
        </w:rPr>
      </w:pPr>
      <w:r w:rsidRPr="00032588">
        <w:rPr>
          <w:rFonts w:ascii="Times New Roman" w:hAnsi="Times New Roman"/>
          <w:sz w:val="24"/>
          <w:szCs w:val="24"/>
        </w:rPr>
        <w:t>Zemgales reģiona kompet</w:t>
      </w:r>
      <w:r>
        <w:rPr>
          <w:rFonts w:ascii="Times New Roman" w:hAnsi="Times New Roman"/>
          <w:sz w:val="24"/>
          <w:szCs w:val="24"/>
        </w:rPr>
        <w:t xml:space="preserve">enču attīstības centrs </w:t>
      </w:r>
      <w:r w:rsidR="00C9693F">
        <w:rPr>
          <w:rFonts w:ascii="Times New Roman" w:hAnsi="Times New Roman"/>
          <w:sz w:val="24"/>
          <w:szCs w:val="24"/>
        </w:rPr>
        <w:t>–</w:t>
      </w:r>
      <w:r>
        <w:rPr>
          <w:rFonts w:ascii="Times New Roman" w:hAnsi="Times New Roman"/>
          <w:sz w:val="24"/>
          <w:szCs w:val="24"/>
        </w:rPr>
        <w:t xml:space="preserve"> Jelgavā</w:t>
      </w:r>
      <w:r w:rsidR="00C9693F">
        <w:rPr>
          <w:rFonts w:ascii="Times New Roman" w:hAnsi="Times New Roman"/>
          <w:sz w:val="24"/>
          <w:szCs w:val="24"/>
        </w:rPr>
        <w:t>. Darbs ar studentiem, kas nemācās (</w:t>
      </w:r>
      <w:r w:rsidRPr="00032588">
        <w:rPr>
          <w:rFonts w:ascii="Times New Roman" w:hAnsi="Times New Roman"/>
          <w:sz w:val="24"/>
          <w:szCs w:val="24"/>
        </w:rPr>
        <w:t xml:space="preserve">uzņēmējdarbības nozare, metālapstrādes mācību parks, informācijas resursu un tehnoloģiju nodaļa, </w:t>
      </w:r>
      <w:r w:rsidR="00C9693F">
        <w:rPr>
          <w:rFonts w:ascii="Times New Roman" w:hAnsi="Times New Roman"/>
          <w:sz w:val="24"/>
          <w:szCs w:val="24"/>
        </w:rPr>
        <w:t>lai pievērstu jauniešus nozarei).</w:t>
      </w:r>
    </w:p>
    <w:p w:rsidR="006C3CAD" w:rsidRPr="00032588" w:rsidRDefault="006C3CAD" w:rsidP="006C3CAD">
      <w:pPr>
        <w:pStyle w:val="ListParagraph"/>
        <w:numPr>
          <w:ilvl w:val="1"/>
          <w:numId w:val="9"/>
        </w:numPr>
        <w:spacing w:after="160" w:line="259" w:lineRule="auto"/>
        <w:jc w:val="both"/>
        <w:rPr>
          <w:rFonts w:ascii="Times New Roman" w:hAnsi="Times New Roman"/>
          <w:sz w:val="24"/>
          <w:szCs w:val="24"/>
        </w:rPr>
      </w:pPr>
      <w:r w:rsidRPr="00032588">
        <w:rPr>
          <w:rFonts w:ascii="Times New Roman" w:hAnsi="Times New Roman"/>
          <w:sz w:val="24"/>
          <w:szCs w:val="24"/>
        </w:rPr>
        <w:t xml:space="preserve">Beverīnas novads </w:t>
      </w:r>
      <w:r w:rsidR="00C9693F">
        <w:rPr>
          <w:rFonts w:ascii="Times New Roman" w:hAnsi="Times New Roman"/>
          <w:sz w:val="24"/>
          <w:szCs w:val="24"/>
        </w:rPr>
        <w:t xml:space="preserve">- </w:t>
      </w:r>
      <w:r w:rsidRPr="00032588">
        <w:rPr>
          <w:rFonts w:ascii="Times New Roman" w:hAnsi="Times New Roman"/>
          <w:sz w:val="24"/>
          <w:szCs w:val="24"/>
        </w:rPr>
        <w:t>radošās</w:t>
      </w:r>
      <w:r w:rsidR="00C9693F">
        <w:rPr>
          <w:rFonts w:ascii="Times New Roman" w:hAnsi="Times New Roman"/>
          <w:sz w:val="24"/>
          <w:szCs w:val="24"/>
        </w:rPr>
        <w:t xml:space="preserve"> darbības</w:t>
      </w:r>
      <w:r w:rsidRPr="00032588">
        <w:rPr>
          <w:rFonts w:ascii="Times New Roman" w:hAnsi="Times New Roman"/>
          <w:sz w:val="24"/>
          <w:szCs w:val="24"/>
        </w:rPr>
        <w:t xml:space="preserve"> balvas saņēmēji </w:t>
      </w:r>
      <w:r w:rsidR="00C9693F">
        <w:rPr>
          <w:rFonts w:ascii="Times New Roman" w:hAnsi="Times New Roman"/>
          <w:sz w:val="24"/>
          <w:szCs w:val="24"/>
        </w:rPr>
        <w:t xml:space="preserve">- </w:t>
      </w:r>
      <w:r w:rsidRPr="00032588">
        <w:rPr>
          <w:rFonts w:ascii="Times New Roman" w:hAnsi="Times New Roman"/>
          <w:sz w:val="24"/>
          <w:szCs w:val="24"/>
        </w:rPr>
        <w:t>Radi 2013</w:t>
      </w:r>
      <w:r w:rsidR="00C9693F">
        <w:rPr>
          <w:rFonts w:ascii="Times New Roman" w:hAnsi="Times New Roman"/>
          <w:sz w:val="24"/>
          <w:szCs w:val="24"/>
        </w:rPr>
        <w:t xml:space="preserve">. </w:t>
      </w:r>
      <w:r w:rsidRPr="00032588">
        <w:rPr>
          <w:rFonts w:ascii="Times New Roman" w:hAnsi="Times New Roman"/>
          <w:sz w:val="24"/>
          <w:szCs w:val="24"/>
        </w:rPr>
        <w:t>Nav nevienas vidusskolas, bet s</w:t>
      </w:r>
      <w:r>
        <w:rPr>
          <w:rFonts w:ascii="Times New Roman" w:hAnsi="Times New Roman"/>
          <w:sz w:val="24"/>
          <w:szCs w:val="24"/>
        </w:rPr>
        <w:t>āk karjeras izglītību jau ar 6.k</w:t>
      </w:r>
      <w:r w:rsidRPr="00032588">
        <w:rPr>
          <w:rFonts w:ascii="Times New Roman" w:hAnsi="Times New Roman"/>
          <w:sz w:val="24"/>
          <w:szCs w:val="24"/>
        </w:rPr>
        <w:t>lasi.</w:t>
      </w:r>
    </w:p>
    <w:p w:rsidR="003B6C4E" w:rsidRDefault="006C3CAD" w:rsidP="00C9693F">
      <w:pPr>
        <w:pStyle w:val="ListParagraph"/>
        <w:numPr>
          <w:ilvl w:val="1"/>
          <w:numId w:val="9"/>
        </w:numPr>
        <w:spacing w:after="160" w:line="259" w:lineRule="auto"/>
        <w:jc w:val="both"/>
        <w:rPr>
          <w:rFonts w:ascii="Times New Roman" w:hAnsi="Times New Roman"/>
          <w:sz w:val="24"/>
          <w:szCs w:val="24"/>
        </w:rPr>
      </w:pPr>
      <w:r w:rsidRPr="00032588">
        <w:rPr>
          <w:rFonts w:ascii="Times New Roman" w:hAnsi="Times New Roman"/>
          <w:sz w:val="24"/>
          <w:szCs w:val="24"/>
        </w:rPr>
        <w:t>Bezma</w:t>
      </w:r>
      <w:r>
        <w:rPr>
          <w:rFonts w:ascii="Times New Roman" w:hAnsi="Times New Roman"/>
          <w:sz w:val="24"/>
          <w:szCs w:val="24"/>
        </w:rPr>
        <w:t xml:space="preserve">ksas apmācību semināri </w:t>
      </w:r>
      <w:r w:rsidR="00C9693F">
        <w:rPr>
          <w:rFonts w:ascii="Times New Roman" w:hAnsi="Times New Roman"/>
          <w:sz w:val="24"/>
          <w:szCs w:val="24"/>
        </w:rPr>
        <w:t xml:space="preserve">jauniešiem no 16 – 24 </w:t>
      </w:r>
      <w:r w:rsidRPr="00032588">
        <w:rPr>
          <w:rFonts w:ascii="Times New Roman" w:hAnsi="Times New Roman"/>
          <w:sz w:val="24"/>
          <w:szCs w:val="24"/>
        </w:rPr>
        <w:t>gadi</w:t>
      </w:r>
      <w:r w:rsidR="00C9693F">
        <w:rPr>
          <w:rFonts w:ascii="Times New Roman" w:hAnsi="Times New Roman"/>
          <w:sz w:val="24"/>
          <w:szCs w:val="24"/>
        </w:rPr>
        <w:t xml:space="preserve">em – palīdzot </w:t>
      </w:r>
      <w:r w:rsidRPr="00032588">
        <w:rPr>
          <w:rFonts w:ascii="Times New Roman" w:hAnsi="Times New Roman"/>
          <w:sz w:val="24"/>
          <w:szCs w:val="24"/>
        </w:rPr>
        <w:t xml:space="preserve">izprast un pielietot IT prasmes darbā un patstāvīgi veikt tālāku apmācību. </w:t>
      </w:r>
      <w:r w:rsidRPr="00C9693F">
        <w:rPr>
          <w:rFonts w:ascii="Times New Roman" w:hAnsi="Times New Roman"/>
          <w:sz w:val="24"/>
          <w:szCs w:val="24"/>
        </w:rPr>
        <w:t>Tehniskās, sociālās un pamata prasmes</w:t>
      </w:r>
      <w:r w:rsidR="00C9693F">
        <w:rPr>
          <w:rFonts w:ascii="Times New Roman" w:hAnsi="Times New Roman"/>
          <w:sz w:val="24"/>
          <w:szCs w:val="24"/>
        </w:rPr>
        <w:t xml:space="preserve">. </w:t>
      </w:r>
    </w:p>
    <w:p w:rsidR="00C9693F" w:rsidRDefault="00C9693F" w:rsidP="00C9693F">
      <w:pPr>
        <w:rPr>
          <w:sz w:val="24"/>
          <w:szCs w:val="24"/>
        </w:rPr>
      </w:pPr>
    </w:p>
    <w:p w:rsidR="00C9693F" w:rsidRPr="000309F3" w:rsidRDefault="00C9693F" w:rsidP="001547C5">
      <w:pPr>
        <w:spacing w:line="360" w:lineRule="auto"/>
        <w:jc w:val="both"/>
        <w:rPr>
          <w:rFonts w:ascii="Times New Roman" w:hAnsi="Times New Roman"/>
          <w:i/>
          <w:sz w:val="24"/>
          <w:szCs w:val="24"/>
          <w:u w:val="single"/>
        </w:rPr>
      </w:pPr>
      <w:r w:rsidRPr="000309F3">
        <w:rPr>
          <w:rFonts w:ascii="Times New Roman" w:hAnsi="Times New Roman"/>
          <w:i/>
          <w:sz w:val="24"/>
          <w:szCs w:val="24"/>
          <w:u w:val="single"/>
        </w:rPr>
        <w:t>Galvenie izaicinājumi</w:t>
      </w:r>
      <w:r w:rsidR="000309F3">
        <w:rPr>
          <w:rFonts w:ascii="Times New Roman" w:hAnsi="Times New Roman"/>
          <w:i/>
          <w:sz w:val="24"/>
          <w:szCs w:val="24"/>
          <w:u w:val="single"/>
        </w:rPr>
        <w:t xml:space="preserve">, </w:t>
      </w:r>
      <w:r w:rsidR="000309F3" w:rsidRPr="000309F3">
        <w:rPr>
          <w:rFonts w:ascii="Times New Roman" w:hAnsi="Times New Roman"/>
          <w:i/>
          <w:sz w:val="24"/>
          <w:szCs w:val="24"/>
          <w:u w:val="single"/>
        </w:rPr>
        <w:t>sasniedzamie mērķi</w:t>
      </w:r>
      <w:r w:rsidR="000309F3">
        <w:rPr>
          <w:rFonts w:ascii="Times New Roman" w:hAnsi="Times New Roman"/>
          <w:i/>
          <w:sz w:val="24"/>
          <w:szCs w:val="24"/>
          <w:u w:val="single"/>
        </w:rPr>
        <w:t>, panāktās vienošanās</w:t>
      </w:r>
      <w:r w:rsidRPr="000309F3">
        <w:rPr>
          <w:rFonts w:ascii="Times New Roman" w:hAnsi="Times New Roman"/>
          <w:i/>
          <w:sz w:val="24"/>
          <w:szCs w:val="24"/>
          <w:u w:val="single"/>
        </w:rPr>
        <w:t>:</w:t>
      </w:r>
    </w:p>
    <w:p w:rsidR="001547C5" w:rsidRDefault="001547C5" w:rsidP="001547C5">
      <w:pPr>
        <w:pStyle w:val="ListParagraph"/>
        <w:numPr>
          <w:ilvl w:val="0"/>
          <w:numId w:val="27"/>
        </w:numPr>
        <w:spacing w:after="160" w:line="360" w:lineRule="auto"/>
        <w:jc w:val="both"/>
        <w:rPr>
          <w:rFonts w:ascii="Times New Roman" w:hAnsi="Times New Roman"/>
          <w:sz w:val="24"/>
          <w:szCs w:val="24"/>
        </w:rPr>
      </w:pPr>
      <w:r w:rsidRPr="000309F3">
        <w:rPr>
          <w:rFonts w:ascii="Times New Roman" w:hAnsi="Times New Roman"/>
          <w:sz w:val="24"/>
          <w:szCs w:val="24"/>
        </w:rPr>
        <w:t>Reģionālā attīstība un jauniešu bezdarbs, jāliek uzsvars uz reģionu darba tirgu attīstību valstiskā līmenī.</w:t>
      </w:r>
    </w:p>
    <w:p w:rsidR="00C9693F" w:rsidRPr="001547C5" w:rsidRDefault="000309F3" w:rsidP="001547C5">
      <w:pPr>
        <w:pStyle w:val="ListParagraph"/>
        <w:numPr>
          <w:ilvl w:val="0"/>
          <w:numId w:val="27"/>
        </w:numPr>
        <w:spacing w:after="160" w:line="360" w:lineRule="auto"/>
        <w:jc w:val="both"/>
        <w:rPr>
          <w:rFonts w:ascii="Times New Roman" w:hAnsi="Times New Roman"/>
          <w:sz w:val="24"/>
          <w:szCs w:val="24"/>
        </w:rPr>
      </w:pPr>
      <w:r w:rsidRPr="001547C5">
        <w:rPr>
          <w:rFonts w:ascii="Times New Roman" w:hAnsi="Times New Roman"/>
          <w:sz w:val="24"/>
          <w:szCs w:val="24"/>
        </w:rPr>
        <w:t>Jāspēj p</w:t>
      </w:r>
      <w:r w:rsidR="00C9693F" w:rsidRPr="001547C5">
        <w:rPr>
          <w:rFonts w:ascii="Times New Roman" w:hAnsi="Times New Roman"/>
          <w:sz w:val="24"/>
          <w:szCs w:val="24"/>
        </w:rPr>
        <w:t>rognozēt tās profesijas, kas ir nep</w:t>
      </w:r>
      <w:r w:rsidRPr="001547C5">
        <w:rPr>
          <w:rFonts w:ascii="Times New Roman" w:hAnsi="Times New Roman"/>
          <w:sz w:val="24"/>
          <w:szCs w:val="24"/>
        </w:rPr>
        <w:t>ieciešamas reģionu griezumā, lai no</w:t>
      </w:r>
      <w:r w:rsidR="00C9693F" w:rsidRPr="001547C5">
        <w:rPr>
          <w:rFonts w:ascii="Times New Roman" w:hAnsi="Times New Roman"/>
          <w:sz w:val="24"/>
          <w:szCs w:val="24"/>
        </w:rPr>
        <w:t>turēt</w:t>
      </w:r>
      <w:r w:rsidRPr="001547C5">
        <w:rPr>
          <w:rFonts w:ascii="Times New Roman" w:hAnsi="Times New Roman"/>
          <w:sz w:val="24"/>
          <w:szCs w:val="24"/>
        </w:rPr>
        <w:t>u jauniešus reģionā. J</w:t>
      </w:r>
      <w:r w:rsidR="00C9693F" w:rsidRPr="001547C5">
        <w:rPr>
          <w:rFonts w:ascii="Times New Roman" w:hAnsi="Times New Roman"/>
          <w:sz w:val="24"/>
          <w:szCs w:val="24"/>
        </w:rPr>
        <w:t xml:space="preserve">aunieši, kas nekur nav reģistrējušies ir liela problēma, jo valstij tādiem ir grūti palīdzēt. </w:t>
      </w:r>
    </w:p>
    <w:p w:rsidR="00C9693F" w:rsidRPr="001547C5" w:rsidRDefault="00C9693F" w:rsidP="001547C5">
      <w:pPr>
        <w:pStyle w:val="ListParagraph"/>
        <w:numPr>
          <w:ilvl w:val="0"/>
          <w:numId w:val="27"/>
        </w:numPr>
        <w:spacing w:after="160" w:line="360" w:lineRule="auto"/>
        <w:jc w:val="both"/>
        <w:rPr>
          <w:rFonts w:ascii="Times New Roman" w:hAnsi="Times New Roman"/>
          <w:sz w:val="24"/>
          <w:szCs w:val="24"/>
        </w:rPr>
      </w:pPr>
      <w:r w:rsidRPr="001547C5">
        <w:rPr>
          <w:rFonts w:ascii="Times New Roman" w:hAnsi="Times New Roman"/>
          <w:sz w:val="24"/>
          <w:szCs w:val="24"/>
        </w:rPr>
        <w:t>Jāiestājas par nabadzīgajiem, bāreņiem un citām riska apdraudētajām grupām.</w:t>
      </w:r>
    </w:p>
    <w:p w:rsidR="00C9693F" w:rsidRPr="000309F3" w:rsidRDefault="00C9693F" w:rsidP="001547C5">
      <w:pPr>
        <w:pStyle w:val="ListParagraph"/>
        <w:numPr>
          <w:ilvl w:val="0"/>
          <w:numId w:val="27"/>
        </w:numPr>
        <w:spacing w:after="160" w:line="360" w:lineRule="auto"/>
        <w:jc w:val="both"/>
        <w:rPr>
          <w:rFonts w:ascii="Times New Roman" w:hAnsi="Times New Roman"/>
          <w:sz w:val="24"/>
          <w:szCs w:val="24"/>
        </w:rPr>
      </w:pPr>
      <w:r w:rsidRPr="000309F3">
        <w:rPr>
          <w:rFonts w:ascii="Times New Roman" w:hAnsi="Times New Roman"/>
          <w:sz w:val="24"/>
          <w:szCs w:val="24"/>
        </w:rPr>
        <w:t xml:space="preserve">Diskusijā deputāti uzsver, ka ir jāveido pievilcīgākas profesionālās skolas, nodrošinot reģionālu pieeju. </w:t>
      </w:r>
    </w:p>
    <w:p w:rsidR="00C9693F" w:rsidRPr="009E16BE" w:rsidRDefault="00C9693F" w:rsidP="000309F3">
      <w:pPr>
        <w:pStyle w:val="ListParagraph"/>
        <w:numPr>
          <w:ilvl w:val="0"/>
          <w:numId w:val="27"/>
        </w:numPr>
        <w:spacing w:after="160" w:line="360" w:lineRule="auto"/>
        <w:jc w:val="both"/>
        <w:rPr>
          <w:rFonts w:ascii="Times New Roman" w:hAnsi="Times New Roman"/>
          <w:sz w:val="24"/>
          <w:szCs w:val="24"/>
        </w:rPr>
      </w:pPr>
      <w:r w:rsidRPr="000309F3">
        <w:rPr>
          <w:rFonts w:ascii="Times New Roman" w:hAnsi="Times New Roman"/>
          <w:sz w:val="24"/>
          <w:szCs w:val="24"/>
        </w:rPr>
        <w:t xml:space="preserve">Jauniešu aktivizācijai vajadzīga visu pušu – sociālo partneru, NVO, pašvaldību, profesionālo izglītības iestāžu - iesaiste. </w:t>
      </w:r>
    </w:p>
    <w:p w:rsidR="00C9693F" w:rsidRPr="00C9693F" w:rsidRDefault="00C9693F" w:rsidP="00C9693F">
      <w:pPr>
        <w:spacing w:after="160" w:line="259" w:lineRule="auto"/>
        <w:rPr>
          <w:sz w:val="24"/>
          <w:szCs w:val="24"/>
        </w:rPr>
      </w:pPr>
    </w:p>
    <w:p w:rsidR="00C9693F" w:rsidRPr="00C9693F" w:rsidRDefault="00C9693F" w:rsidP="00C9693F">
      <w:pPr>
        <w:pStyle w:val="ListParagraph"/>
        <w:jc w:val="center"/>
        <w:rPr>
          <w:rFonts w:ascii="Times New Roman" w:hAnsi="Times New Roman"/>
          <w:b/>
          <w:caps/>
          <w:sz w:val="28"/>
          <w:szCs w:val="28"/>
        </w:rPr>
      </w:pPr>
      <w:r w:rsidRPr="00C9693F">
        <w:rPr>
          <w:rFonts w:ascii="Times New Roman" w:hAnsi="Times New Roman"/>
          <w:b/>
          <w:caps/>
          <w:sz w:val="28"/>
          <w:szCs w:val="28"/>
        </w:rPr>
        <w:t>darba grupas „</w:t>
      </w:r>
      <w:r w:rsidR="000309F3">
        <w:rPr>
          <w:rFonts w:ascii="Times New Roman" w:hAnsi="Times New Roman"/>
          <w:b/>
          <w:caps/>
          <w:sz w:val="28"/>
          <w:szCs w:val="28"/>
        </w:rPr>
        <w:t>latvija ES kodolā un saite ar ārpus latvijas dzīvojošiem valstspiederīgiem”</w:t>
      </w:r>
    </w:p>
    <w:p w:rsidR="000309F3" w:rsidRPr="00331262" w:rsidRDefault="000309F3" w:rsidP="000309F3">
      <w:pPr>
        <w:jc w:val="both"/>
        <w:rPr>
          <w:rFonts w:ascii="Times New Roman" w:hAnsi="Times New Roman" w:cs="MinionPro-Bold"/>
          <w:bCs/>
          <w:sz w:val="24"/>
          <w:szCs w:val="24"/>
        </w:rPr>
      </w:pPr>
      <w:r w:rsidRPr="00331262">
        <w:rPr>
          <w:rFonts w:ascii="Times New Roman" w:hAnsi="Times New Roman" w:cs="MinionPro-Bold"/>
          <w:b/>
          <w:bCs/>
          <w:sz w:val="24"/>
          <w:szCs w:val="24"/>
        </w:rPr>
        <w:t>Darbu vada:</w:t>
      </w:r>
      <w:r>
        <w:rPr>
          <w:rFonts w:ascii="Times New Roman" w:hAnsi="Times New Roman" w:cs="MinionPro-Bold"/>
          <w:b/>
          <w:bCs/>
          <w:sz w:val="24"/>
          <w:szCs w:val="24"/>
        </w:rPr>
        <w:t xml:space="preserve"> Zanda Kalniņa-Lukaševica</w:t>
      </w:r>
      <w:r w:rsidRPr="00331262">
        <w:rPr>
          <w:rFonts w:ascii="Times New Roman" w:hAnsi="Times New Roman" w:cs="MinionPro-Bold"/>
          <w:b/>
          <w:bCs/>
          <w:sz w:val="24"/>
          <w:szCs w:val="24"/>
        </w:rPr>
        <w:t xml:space="preserve">, </w:t>
      </w:r>
      <w:r w:rsidRPr="00331262">
        <w:rPr>
          <w:rFonts w:ascii="Times New Roman" w:hAnsi="Times New Roman" w:cs="MinionPro-Bold"/>
          <w:bCs/>
          <w:sz w:val="24"/>
          <w:szCs w:val="24"/>
        </w:rPr>
        <w:t xml:space="preserve">Saeimas </w:t>
      </w:r>
      <w:r>
        <w:rPr>
          <w:rFonts w:ascii="Times New Roman" w:hAnsi="Times New Roman" w:cs="MinionPro-Bold"/>
          <w:bCs/>
          <w:sz w:val="24"/>
          <w:szCs w:val="24"/>
        </w:rPr>
        <w:t>Eiropas lietu komisijas priekšsēdētāja</w:t>
      </w:r>
    </w:p>
    <w:p w:rsidR="000309F3" w:rsidRDefault="000309F3" w:rsidP="000309F3">
      <w:pPr>
        <w:jc w:val="both"/>
        <w:rPr>
          <w:rFonts w:ascii="Times New Roman" w:hAnsi="Times New Roman" w:cs="MinionPro-Bold"/>
          <w:bCs/>
          <w:sz w:val="24"/>
          <w:szCs w:val="24"/>
        </w:rPr>
      </w:pPr>
      <w:r w:rsidRPr="00331262">
        <w:rPr>
          <w:rFonts w:ascii="Times New Roman" w:hAnsi="Times New Roman" w:cs="MinionPro-Bold"/>
          <w:b/>
          <w:bCs/>
          <w:sz w:val="24"/>
          <w:szCs w:val="24"/>
        </w:rPr>
        <w:t xml:space="preserve">Darbu līdzvada: </w:t>
      </w:r>
      <w:r>
        <w:rPr>
          <w:rFonts w:ascii="Times New Roman" w:hAnsi="Times New Roman" w:cs="MinionPro-Bold"/>
          <w:b/>
          <w:bCs/>
          <w:sz w:val="24"/>
          <w:szCs w:val="24"/>
        </w:rPr>
        <w:t>Andris Gobiņš</w:t>
      </w:r>
      <w:r w:rsidRPr="00331262">
        <w:rPr>
          <w:rFonts w:ascii="Times New Roman" w:hAnsi="Times New Roman" w:cs="MinionPro-Bold"/>
          <w:b/>
          <w:bCs/>
          <w:sz w:val="24"/>
          <w:szCs w:val="24"/>
        </w:rPr>
        <w:t xml:space="preserve">, </w:t>
      </w:r>
      <w:r w:rsidRPr="00331262">
        <w:rPr>
          <w:rFonts w:ascii="Times New Roman" w:hAnsi="Times New Roman" w:cs="MinionPro-Bold"/>
          <w:bCs/>
          <w:sz w:val="24"/>
          <w:szCs w:val="24"/>
        </w:rPr>
        <w:t>biedrības „</w:t>
      </w:r>
      <w:r>
        <w:rPr>
          <w:rFonts w:ascii="Times New Roman" w:hAnsi="Times New Roman" w:cs="MinionPro-Bold"/>
          <w:bCs/>
          <w:sz w:val="24"/>
          <w:szCs w:val="24"/>
        </w:rPr>
        <w:t>Eiropas Kustība Latvijā” prezidents</w:t>
      </w:r>
    </w:p>
    <w:p w:rsidR="00BE7A50" w:rsidRPr="000309F3" w:rsidRDefault="00BE7A50" w:rsidP="00BE7A50">
      <w:pPr>
        <w:spacing w:line="360" w:lineRule="auto"/>
        <w:jc w:val="both"/>
        <w:rPr>
          <w:rFonts w:ascii="Times New Roman" w:hAnsi="Times New Roman"/>
          <w:i/>
          <w:sz w:val="24"/>
          <w:szCs w:val="24"/>
          <w:u w:val="single"/>
        </w:rPr>
      </w:pPr>
      <w:r w:rsidRPr="000309F3">
        <w:rPr>
          <w:rFonts w:ascii="Times New Roman" w:hAnsi="Times New Roman"/>
          <w:i/>
          <w:sz w:val="24"/>
          <w:szCs w:val="24"/>
          <w:u w:val="single"/>
        </w:rPr>
        <w:lastRenderedPageBreak/>
        <w:t>Galvenie izaicinājumi</w:t>
      </w:r>
      <w:r>
        <w:rPr>
          <w:rFonts w:ascii="Times New Roman" w:hAnsi="Times New Roman"/>
          <w:i/>
          <w:sz w:val="24"/>
          <w:szCs w:val="24"/>
          <w:u w:val="single"/>
        </w:rPr>
        <w:t xml:space="preserve">, </w:t>
      </w:r>
      <w:r w:rsidRPr="000309F3">
        <w:rPr>
          <w:rFonts w:ascii="Times New Roman" w:hAnsi="Times New Roman"/>
          <w:i/>
          <w:sz w:val="24"/>
          <w:szCs w:val="24"/>
          <w:u w:val="single"/>
        </w:rPr>
        <w:t>sasniedzamie mērķi</w:t>
      </w:r>
      <w:r>
        <w:rPr>
          <w:rFonts w:ascii="Times New Roman" w:hAnsi="Times New Roman"/>
          <w:i/>
          <w:sz w:val="24"/>
          <w:szCs w:val="24"/>
          <w:u w:val="single"/>
        </w:rPr>
        <w:t>, panāktās vienošanās</w:t>
      </w:r>
      <w:r w:rsidRPr="000309F3">
        <w:rPr>
          <w:rFonts w:ascii="Times New Roman" w:hAnsi="Times New Roman"/>
          <w:i/>
          <w:sz w:val="24"/>
          <w:szCs w:val="24"/>
          <w:u w:val="single"/>
        </w:rPr>
        <w:t>:</w:t>
      </w:r>
    </w:p>
    <w:p w:rsidR="000309F3" w:rsidRDefault="00BE7A50" w:rsidP="00BE7A50">
      <w:pPr>
        <w:pStyle w:val="ListParagraph"/>
        <w:numPr>
          <w:ilvl w:val="2"/>
          <w:numId w:val="9"/>
        </w:numPr>
        <w:spacing w:after="160" w:line="259" w:lineRule="auto"/>
        <w:jc w:val="both"/>
        <w:rPr>
          <w:rFonts w:ascii="Times New Roman" w:hAnsi="Times New Roman"/>
          <w:sz w:val="24"/>
          <w:szCs w:val="24"/>
        </w:rPr>
      </w:pPr>
      <w:r w:rsidRPr="00BE7A50">
        <w:rPr>
          <w:rFonts w:ascii="Times New Roman" w:hAnsi="Times New Roman"/>
          <w:sz w:val="24"/>
          <w:szCs w:val="24"/>
        </w:rPr>
        <w:t>Ievērojot Saeimas Eiropas lietu komisijas 2012. gada 3. maija sēdē un 2013. gada 20. maija Saeimas un NVO foruma sadaļā „Latvija ES kodolā un saite ar ārpus Latvijas dzīvojošiem valstspiederīgiem” izskanējušos priekšlikumus, līdz nākamajam Saeimas un NVO forumam Eiropas lietu komisija īpašu uzmanību pievērsīs sekojošu priekšlikumu attīstībai:</w:t>
      </w:r>
    </w:p>
    <w:p w:rsidR="00BE7A50" w:rsidRDefault="00BE7A50" w:rsidP="00BE7A50">
      <w:pPr>
        <w:pStyle w:val="ListParagraph"/>
        <w:spacing w:after="160" w:line="259" w:lineRule="auto"/>
        <w:ind w:left="360"/>
        <w:jc w:val="both"/>
        <w:rPr>
          <w:rFonts w:ascii="Times New Roman" w:hAnsi="Times New Roman"/>
          <w:sz w:val="24"/>
          <w:szCs w:val="24"/>
        </w:rPr>
      </w:pPr>
    </w:p>
    <w:p w:rsidR="00BE7A50" w:rsidRDefault="00BE7A50" w:rsidP="00BE7A50">
      <w:pPr>
        <w:pStyle w:val="ListParagraph"/>
        <w:numPr>
          <w:ilvl w:val="0"/>
          <w:numId w:val="41"/>
        </w:numPr>
        <w:spacing w:after="160" w:line="259" w:lineRule="auto"/>
        <w:jc w:val="both"/>
        <w:rPr>
          <w:rFonts w:ascii="Times New Roman" w:hAnsi="Times New Roman"/>
          <w:sz w:val="24"/>
          <w:szCs w:val="24"/>
        </w:rPr>
      </w:pPr>
      <w:r w:rsidRPr="00A70A1D">
        <w:rPr>
          <w:rFonts w:ascii="Times New Roman" w:hAnsi="Times New Roman"/>
          <w:sz w:val="24"/>
          <w:szCs w:val="24"/>
        </w:rPr>
        <w:t>Lūkoties uz ES jautājumiem caur ES kodola un vērtību perspektīvu, kā arī nodrošinot atbildīguma un solidaritātes līdzsvaru. Latvijai piedalīties diskusijās par ES nākotni.</w:t>
      </w:r>
    </w:p>
    <w:p w:rsidR="00BE7A50" w:rsidRDefault="00BE7A50" w:rsidP="00BE7A50">
      <w:pPr>
        <w:pStyle w:val="ListParagraph"/>
        <w:spacing w:after="160" w:line="259" w:lineRule="auto"/>
        <w:jc w:val="both"/>
        <w:rPr>
          <w:rFonts w:ascii="Times New Roman" w:hAnsi="Times New Roman"/>
          <w:sz w:val="24"/>
          <w:szCs w:val="24"/>
        </w:rPr>
      </w:pPr>
    </w:p>
    <w:p w:rsidR="00BE7A50" w:rsidRDefault="00BE7A50" w:rsidP="00BE7A50">
      <w:pPr>
        <w:pStyle w:val="ListParagraph"/>
        <w:numPr>
          <w:ilvl w:val="0"/>
          <w:numId w:val="41"/>
        </w:numPr>
        <w:spacing w:after="160" w:line="259" w:lineRule="auto"/>
        <w:jc w:val="both"/>
        <w:rPr>
          <w:rFonts w:ascii="Times New Roman" w:hAnsi="Times New Roman"/>
          <w:sz w:val="24"/>
          <w:szCs w:val="24"/>
        </w:rPr>
      </w:pPr>
      <w:r w:rsidRPr="00A70A1D">
        <w:rPr>
          <w:rFonts w:ascii="Times New Roman" w:hAnsi="Times New Roman"/>
          <w:sz w:val="24"/>
          <w:szCs w:val="24"/>
        </w:rPr>
        <w:t>Apzinoties jaunā attīstības politikas ietvara nozīmīgumu, par šo jautājumu organizēt komisijas sēdi vai cita formāta pasākumu ar deputātu piedalīšanos</w:t>
      </w:r>
      <w:r>
        <w:rPr>
          <w:rFonts w:ascii="Times New Roman" w:hAnsi="Times New Roman"/>
          <w:sz w:val="24"/>
          <w:szCs w:val="24"/>
        </w:rPr>
        <w:t xml:space="preserve"> - p</w:t>
      </w:r>
      <w:r w:rsidRPr="00A70A1D">
        <w:rPr>
          <w:rFonts w:ascii="Times New Roman" w:hAnsi="Times New Roman"/>
          <w:sz w:val="24"/>
          <w:szCs w:val="24"/>
        </w:rPr>
        <w:t>irms Viļņas Austrumu partnerības samita rīkot publisku diskusiju Saeimā par Austrumu partnerības vēlamo attīstību un Latvijas interesēm</w:t>
      </w:r>
      <w:r>
        <w:rPr>
          <w:rFonts w:ascii="Times New Roman" w:hAnsi="Times New Roman"/>
          <w:sz w:val="24"/>
          <w:szCs w:val="24"/>
        </w:rPr>
        <w:t xml:space="preserve"> tajā</w:t>
      </w:r>
      <w:r w:rsidRPr="00A70A1D">
        <w:rPr>
          <w:rFonts w:ascii="Times New Roman" w:hAnsi="Times New Roman"/>
          <w:sz w:val="24"/>
          <w:szCs w:val="24"/>
        </w:rPr>
        <w:t>.</w:t>
      </w:r>
    </w:p>
    <w:p w:rsidR="00BE7A50" w:rsidRDefault="00BE7A50" w:rsidP="00BE7A50">
      <w:pPr>
        <w:pStyle w:val="ListParagraph"/>
        <w:spacing w:after="160" w:line="259" w:lineRule="auto"/>
        <w:jc w:val="both"/>
        <w:rPr>
          <w:rFonts w:ascii="Times New Roman" w:hAnsi="Times New Roman"/>
          <w:sz w:val="24"/>
          <w:szCs w:val="24"/>
        </w:rPr>
      </w:pPr>
    </w:p>
    <w:p w:rsidR="00BE7A50" w:rsidRDefault="00BE7A50" w:rsidP="00BE7A50">
      <w:pPr>
        <w:pStyle w:val="ListParagraph"/>
        <w:numPr>
          <w:ilvl w:val="0"/>
          <w:numId w:val="41"/>
        </w:numPr>
        <w:spacing w:after="160" w:line="259" w:lineRule="auto"/>
        <w:jc w:val="both"/>
        <w:rPr>
          <w:rFonts w:ascii="Times New Roman" w:hAnsi="Times New Roman"/>
          <w:sz w:val="24"/>
          <w:szCs w:val="24"/>
        </w:rPr>
      </w:pPr>
      <w:r w:rsidRPr="00A70A1D">
        <w:rPr>
          <w:rFonts w:ascii="Times New Roman" w:hAnsi="Times New Roman"/>
          <w:sz w:val="24"/>
          <w:szCs w:val="24"/>
        </w:rPr>
        <w:t xml:space="preserve">Organizēt vismaz divas sagatavošanās sēdes kopā ar NVO pārstāvjiem pirms Saeimas </w:t>
      </w:r>
      <w:r>
        <w:rPr>
          <w:rFonts w:ascii="Times New Roman" w:hAnsi="Times New Roman"/>
          <w:sz w:val="24"/>
          <w:szCs w:val="24"/>
        </w:rPr>
        <w:t>ES un ārlietu</w:t>
      </w:r>
      <w:r w:rsidRPr="00A70A1D">
        <w:rPr>
          <w:rFonts w:ascii="Times New Roman" w:hAnsi="Times New Roman"/>
          <w:sz w:val="24"/>
          <w:szCs w:val="24"/>
        </w:rPr>
        <w:t xml:space="preserve"> debatēm, pieaicinot ne tikai ārpolitikas ekspertus, bet arī ar ārpoli</w:t>
      </w:r>
      <w:r>
        <w:rPr>
          <w:rFonts w:ascii="Times New Roman" w:hAnsi="Times New Roman"/>
          <w:sz w:val="24"/>
          <w:szCs w:val="24"/>
        </w:rPr>
        <w:t>tiku saistītu NVO pārstāvjus</w:t>
      </w:r>
      <w:r w:rsidRPr="00A70A1D">
        <w:rPr>
          <w:rFonts w:ascii="Times New Roman" w:hAnsi="Times New Roman"/>
          <w:sz w:val="24"/>
          <w:szCs w:val="24"/>
        </w:rPr>
        <w:t>, tā nodrošinot viedokļu daudzveidību.</w:t>
      </w:r>
    </w:p>
    <w:p w:rsidR="00BE7A50" w:rsidRDefault="00BE7A50" w:rsidP="00BE7A50">
      <w:pPr>
        <w:pStyle w:val="ListParagraph"/>
        <w:spacing w:after="160" w:line="259" w:lineRule="auto"/>
        <w:jc w:val="both"/>
        <w:rPr>
          <w:rFonts w:ascii="Times New Roman" w:hAnsi="Times New Roman"/>
          <w:sz w:val="24"/>
          <w:szCs w:val="24"/>
        </w:rPr>
      </w:pPr>
    </w:p>
    <w:p w:rsidR="00BE7A50" w:rsidRDefault="00BE7A50" w:rsidP="00BE7A50">
      <w:pPr>
        <w:pStyle w:val="ListParagraph"/>
        <w:numPr>
          <w:ilvl w:val="0"/>
          <w:numId w:val="41"/>
        </w:numPr>
        <w:spacing w:after="160" w:line="259" w:lineRule="auto"/>
        <w:jc w:val="both"/>
        <w:rPr>
          <w:rFonts w:ascii="Times New Roman" w:hAnsi="Times New Roman"/>
          <w:sz w:val="24"/>
          <w:szCs w:val="24"/>
        </w:rPr>
      </w:pPr>
      <w:r w:rsidRPr="003B40AF">
        <w:rPr>
          <w:rFonts w:ascii="Times New Roman" w:hAnsi="Times New Roman"/>
          <w:sz w:val="24"/>
          <w:szCs w:val="24"/>
        </w:rPr>
        <w:t>Veicināt deputātu līdzdalību NVO organizētajos pasākumos, kas skar attīstības sadarbības tēmas, īpaši, starptautiskos pasākumos Latvijā, tā nodrošinot visu pušu informētības un zināšanu līmeņa pa</w:t>
      </w:r>
      <w:r>
        <w:rPr>
          <w:rFonts w:ascii="Times New Roman" w:hAnsi="Times New Roman"/>
          <w:sz w:val="24"/>
          <w:szCs w:val="24"/>
        </w:rPr>
        <w:t>augstināšanos, viedokļu apmaiņu.</w:t>
      </w:r>
    </w:p>
    <w:p w:rsidR="00BE7A50" w:rsidRDefault="00BE7A50" w:rsidP="00BE7A50">
      <w:pPr>
        <w:pStyle w:val="ListParagraph"/>
        <w:spacing w:after="160" w:line="259" w:lineRule="auto"/>
        <w:jc w:val="both"/>
        <w:rPr>
          <w:rFonts w:ascii="Times New Roman" w:hAnsi="Times New Roman"/>
          <w:sz w:val="24"/>
          <w:szCs w:val="24"/>
        </w:rPr>
      </w:pPr>
    </w:p>
    <w:p w:rsidR="00BE7A50" w:rsidRDefault="00BE7A50" w:rsidP="00BE7A50">
      <w:pPr>
        <w:pStyle w:val="ListParagraph"/>
        <w:numPr>
          <w:ilvl w:val="0"/>
          <w:numId w:val="41"/>
        </w:numPr>
        <w:spacing w:after="160" w:line="259" w:lineRule="auto"/>
        <w:jc w:val="both"/>
        <w:rPr>
          <w:rFonts w:ascii="Times New Roman" w:hAnsi="Times New Roman"/>
          <w:sz w:val="24"/>
          <w:szCs w:val="24"/>
        </w:rPr>
      </w:pPr>
      <w:r w:rsidRPr="00A70A1D">
        <w:rPr>
          <w:rFonts w:ascii="Times New Roman" w:hAnsi="Times New Roman"/>
          <w:sz w:val="24"/>
          <w:szCs w:val="24"/>
        </w:rPr>
        <w:t xml:space="preserve">Aktīvāk </w:t>
      </w:r>
      <w:r>
        <w:rPr>
          <w:rFonts w:ascii="Times New Roman" w:hAnsi="Times New Roman"/>
          <w:sz w:val="24"/>
          <w:szCs w:val="24"/>
        </w:rPr>
        <w:t>veicināt</w:t>
      </w:r>
      <w:r w:rsidRPr="00A70A1D">
        <w:rPr>
          <w:rFonts w:ascii="Times New Roman" w:hAnsi="Times New Roman"/>
          <w:sz w:val="24"/>
          <w:szCs w:val="24"/>
        </w:rPr>
        <w:t xml:space="preserve"> NVO pārstāvju piedalīšanos Saeimas rīkotajos tematiskajos pasākumos un Eiropas lietu komisijas sēdēs.</w:t>
      </w:r>
    </w:p>
    <w:p w:rsidR="00BE7A50" w:rsidRDefault="00BE7A50" w:rsidP="00BE7A50">
      <w:pPr>
        <w:pStyle w:val="ListParagraph"/>
        <w:spacing w:after="160" w:line="259" w:lineRule="auto"/>
        <w:jc w:val="both"/>
        <w:rPr>
          <w:rFonts w:ascii="Times New Roman" w:hAnsi="Times New Roman"/>
          <w:sz w:val="24"/>
          <w:szCs w:val="24"/>
        </w:rPr>
      </w:pPr>
    </w:p>
    <w:p w:rsidR="00BE7A50" w:rsidRDefault="00BE7A50" w:rsidP="00BE7A50">
      <w:pPr>
        <w:pStyle w:val="ListParagraph"/>
        <w:numPr>
          <w:ilvl w:val="0"/>
          <w:numId w:val="41"/>
        </w:numPr>
        <w:spacing w:after="160" w:line="259" w:lineRule="auto"/>
        <w:jc w:val="both"/>
        <w:rPr>
          <w:rFonts w:ascii="Times New Roman" w:hAnsi="Times New Roman"/>
          <w:sz w:val="24"/>
          <w:szCs w:val="24"/>
        </w:rPr>
      </w:pPr>
      <w:r w:rsidRPr="00A70A1D">
        <w:rPr>
          <w:rFonts w:ascii="Times New Roman" w:hAnsi="Times New Roman"/>
          <w:sz w:val="24"/>
          <w:szCs w:val="24"/>
        </w:rPr>
        <w:t>Iespēju robežās plašāk konsultēties ar NVO pārstāvjiem klātienē vai elektroniski pirms nozīmīgākām ārvalstu vizītēm uz Eiropas lietu komisiju. Informēt par iespējām tikties ar attīstības valstu delegācijām, kā arī plānotajām parlamentāriešu vizītēm attīstības valstīs, tai skaitā, Latvijas palīdzības prioritārajās valstīs, tā paaugstinot sadarbības kontaktu un jaunu projektu izstrādi attīstības sadarbības jomā.</w:t>
      </w:r>
    </w:p>
    <w:p w:rsidR="00BE7A50" w:rsidRDefault="00BE7A50" w:rsidP="00BE7A50">
      <w:pPr>
        <w:pStyle w:val="ListParagraph"/>
        <w:spacing w:after="160" w:line="259" w:lineRule="auto"/>
        <w:jc w:val="both"/>
        <w:rPr>
          <w:rFonts w:ascii="Times New Roman" w:hAnsi="Times New Roman"/>
          <w:sz w:val="24"/>
          <w:szCs w:val="24"/>
        </w:rPr>
      </w:pPr>
    </w:p>
    <w:p w:rsidR="00BE7A50" w:rsidRDefault="00BE7A50" w:rsidP="00BE7A50">
      <w:pPr>
        <w:pStyle w:val="ListParagraph"/>
        <w:numPr>
          <w:ilvl w:val="0"/>
          <w:numId w:val="41"/>
        </w:numPr>
        <w:spacing w:after="160" w:line="259" w:lineRule="auto"/>
        <w:jc w:val="both"/>
        <w:rPr>
          <w:rFonts w:ascii="Times New Roman" w:hAnsi="Times New Roman"/>
          <w:sz w:val="24"/>
          <w:szCs w:val="24"/>
        </w:rPr>
      </w:pPr>
      <w:r>
        <w:rPr>
          <w:rFonts w:ascii="Times New Roman" w:hAnsi="Times New Roman"/>
          <w:sz w:val="24"/>
          <w:szCs w:val="24"/>
        </w:rPr>
        <w:t>Turpināt i</w:t>
      </w:r>
      <w:r w:rsidRPr="00A70A1D">
        <w:rPr>
          <w:rFonts w:ascii="Times New Roman" w:hAnsi="Times New Roman"/>
          <w:sz w:val="24"/>
          <w:szCs w:val="24"/>
        </w:rPr>
        <w:t xml:space="preserve">espējami plaši iesaistīt NVO pārstāvjus diskusijās Saeimā par Latvijas prezidentūras </w:t>
      </w:r>
      <w:r>
        <w:rPr>
          <w:rFonts w:ascii="Times New Roman" w:hAnsi="Times New Roman"/>
          <w:sz w:val="24"/>
          <w:szCs w:val="24"/>
        </w:rPr>
        <w:t xml:space="preserve">ES Padomē </w:t>
      </w:r>
      <w:r w:rsidRPr="00A70A1D">
        <w:rPr>
          <w:rFonts w:ascii="Times New Roman" w:hAnsi="Times New Roman"/>
          <w:sz w:val="24"/>
          <w:szCs w:val="24"/>
        </w:rPr>
        <w:t>prioritātēm.</w:t>
      </w:r>
    </w:p>
    <w:p w:rsidR="00BE7A50" w:rsidRDefault="00BE7A50" w:rsidP="00BE7A50">
      <w:pPr>
        <w:pStyle w:val="ListParagraph"/>
        <w:spacing w:after="160" w:line="259" w:lineRule="auto"/>
        <w:jc w:val="both"/>
        <w:rPr>
          <w:rFonts w:ascii="Times New Roman" w:hAnsi="Times New Roman"/>
          <w:sz w:val="24"/>
          <w:szCs w:val="24"/>
        </w:rPr>
      </w:pPr>
    </w:p>
    <w:p w:rsidR="00BE7A50" w:rsidRDefault="00BE7A50" w:rsidP="00BE7A50">
      <w:pPr>
        <w:pStyle w:val="ListParagraph"/>
        <w:numPr>
          <w:ilvl w:val="2"/>
          <w:numId w:val="9"/>
        </w:numPr>
        <w:spacing w:after="160" w:line="259" w:lineRule="auto"/>
        <w:jc w:val="both"/>
        <w:rPr>
          <w:rFonts w:ascii="Times New Roman" w:hAnsi="Times New Roman"/>
          <w:sz w:val="24"/>
          <w:szCs w:val="24"/>
        </w:rPr>
      </w:pPr>
      <w:r w:rsidRPr="00BE7A50">
        <w:rPr>
          <w:rFonts w:ascii="Times New Roman" w:hAnsi="Times New Roman"/>
          <w:sz w:val="24"/>
          <w:szCs w:val="24"/>
        </w:rPr>
        <w:t>Ievērojot Saeimas Eiropas lietu komisijas 2012. gada 3. maija sēdē un 2012. gada 20. maija Saeimas un NVO foruma sadaļā „Latvija ES kodolā un saite ar ārpus Latvijas dzīvojošiem valstspiederīgiem” izskanējušos priekšlikumus un aktualizētos problēmjautājumus, Eiropas lietu komisija vērsīs atbildīgo valsts pārvaldes iestāžu uzmanību sekojošu jautājumu risināšanai:</w:t>
      </w:r>
    </w:p>
    <w:p w:rsidR="00BE7A50" w:rsidRDefault="00BE7A50" w:rsidP="00BE7A50">
      <w:pPr>
        <w:pStyle w:val="ListParagraph"/>
        <w:spacing w:after="160" w:line="259" w:lineRule="auto"/>
        <w:ind w:left="360"/>
        <w:jc w:val="both"/>
        <w:rPr>
          <w:rFonts w:ascii="Times New Roman" w:hAnsi="Times New Roman"/>
          <w:sz w:val="24"/>
          <w:szCs w:val="24"/>
        </w:rPr>
      </w:pPr>
    </w:p>
    <w:p w:rsidR="00BE7A50" w:rsidRDefault="00BE7A50" w:rsidP="00BE7A50">
      <w:pPr>
        <w:pStyle w:val="ListParagraph"/>
        <w:numPr>
          <w:ilvl w:val="0"/>
          <w:numId w:val="43"/>
        </w:numPr>
        <w:spacing w:after="160" w:line="259" w:lineRule="auto"/>
        <w:jc w:val="both"/>
        <w:rPr>
          <w:rFonts w:ascii="Times New Roman" w:hAnsi="Times New Roman"/>
          <w:sz w:val="24"/>
          <w:szCs w:val="24"/>
        </w:rPr>
      </w:pPr>
      <w:r w:rsidRPr="00EB52C3">
        <w:rPr>
          <w:rFonts w:ascii="Times New Roman" w:hAnsi="Times New Roman"/>
          <w:sz w:val="24"/>
          <w:szCs w:val="24"/>
        </w:rPr>
        <w:lastRenderedPageBreak/>
        <w:t>Uzlabot uzņēmējdarbības vidi kopumā, izveidojot atbilstošus instrumentus, tostarp ieviešot uzņēmumu ienākuma nodokļa stimulus ieguldījumu veicināšanai pētniecībā un attīstībā.</w:t>
      </w:r>
    </w:p>
    <w:p w:rsidR="00BE7A50" w:rsidRDefault="00BE7A50" w:rsidP="00BE7A50">
      <w:pPr>
        <w:pStyle w:val="ListParagraph"/>
        <w:numPr>
          <w:ilvl w:val="0"/>
          <w:numId w:val="43"/>
        </w:numPr>
        <w:spacing w:after="160" w:line="259" w:lineRule="auto"/>
        <w:jc w:val="both"/>
        <w:rPr>
          <w:rFonts w:ascii="Times New Roman" w:hAnsi="Times New Roman"/>
          <w:sz w:val="24"/>
          <w:szCs w:val="24"/>
        </w:rPr>
      </w:pPr>
      <w:r w:rsidRPr="00EB52C3">
        <w:rPr>
          <w:rFonts w:ascii="Times New Roman" w:hAnsi="Times New Roman"/>
          <w:sz w:val="24"/>
          <w:szCs w:val="24"/>
        </w:rPr>
        <w:t>Maksimāli risināt jauniešu bezdarba jautājumus, īpaši veicinot ES Jauniešu garantiju shēmas izmantošanu.</w:t>
      </w:r>
    </w:p>
    <w:p w:rsidR="00BE7A50" w:rsidRDefault="00BE7A50" w:rsidP="00BE7A50">
      <w:pPr>
        <w:pStyle w:val="ListParagraph"/>
        <w:numPr>
          <w:ilvl w:val="0"/>
          <w:numId w:val="43"/>
        </w:numPr>
        <w:spacing w:after="160" w:line="259" w:lineRule="auto"/>
        <w:jc w:val="both"/>
        <w:rPr>
          <w:rFonts w:ascii="Times New Roman" w:hAnsi="Times New Roman"/>
          <w:sz w:val="24"/>
          <w:szCs w:val="24"/>
        </w:rPr>
      </w:pPr>
      <w:r w:rsidRPr="00EB52C3">
        <w:rPr>
          <w:rFonts w:ascii="Times New Roman" w:hAnsi="Times New Roman"/>
          <w:sz w:val="24"/>
          <w:szCs w:val="24"/>
        </w:rPr>
        <w:t>Veicināt līdzdalības nodrošināšanu, apzinot ārpus Latvijas dzī</w:t>
      </w:r>
      <w:r w:rsidR="000A4BB1">
        <w:rPr>
          <w:rFonts w:ascii="Times New Roman" w:hAnsi="Times New Roman"/>
          <w:sz w:val="24"/>
          <w:szCs w:val="24"/>
        </w:rPr>
        <w:t>vojošo Latvijas valstspiederīgo</w:t>
      </w:r>
      <w:r w:rsidRPr="00EB52C3">
        <w:rPr>
          <w:rFonts w:ascii="Times New Roman" w:hAnsi="Times New Roman"/>
          <w:sz w:val="24"/>
          <w:szCs w:val="24"/>
        </w:rPr>
        <w:t xml:space="preserve"> vajadzības un iespējas līdzdarboties norisēs Latvijā.</w:t>
      </w:r>
      <w:r>
        <w:rPr>
          <w:rFonts w:ascii="Times New Roman" w:hAnsi="Times New Roman"/>
          <w:sz w:val="24"/>
          <w:szCs w:val="24"/>
        </w:rPr>
        <w:t xml:space="preserve"> </w:t>
      </w:r>
      <w:r w:rsidRPr="00EB52C3">
        <w:rPr>
          <w:rFonts w:ascii="Times New Roman" w:hAnsi="Times New Roman"/>
          <w:sz w:val="24"/>
          <w:szCs w:val="24"/>
        </w:rPr>
        <w:t>Uzlūkot ārvalstīs dzīvojošos Latvijas valstspiederīgos kā būtisku resursa avotu valsts attīstībai.</w:t>
      </w:r>
      <w:r>
        <w:rPr>
          <w:rFonts w:ascii="Times New Roman" w:hAnsi="Times New Roman"/>
          <w:sz w:val="24"/>
          <w:szCs w:val="24"/>
        </w:rPr>
        <w:t xml:space="preserve"> </w:t>
      </w:r>
      <w:r w:rsidRPr="00EB52C3">
        <w:rPr>
          <w:rFonts w:ascii="Times New Roman" w:hAnsi="Times New Roman"/>
          <w:sz w:val="24"/>
          <w:szCs w:val="24"/>
        </w:rPr>
        <w:t>Motivēt pašvaldības un uzņēmējdarbības organizācijas sadarboties ar ārvalstīs dzīvojošajiem Latvijas valstspiederīgajiem.</w:t>
      </w:r>
    </w:p>
    <w:p w:rsidR="000A4BB1" w:rsidRDefault="000A4BB1" w:rsidP="00BE7A50">
      <w:pPr>
        <w:pStyle w:val="ListParagraph"/>
        <w:numPr>
          <w:ilvl w:val="0"/>
          <w:numId w:val="43"/>
        </w:numPr>
        <w:spacing w:after="160" w:line="259" w:lineRule="auto"/>
        <w:jc w:val="both"/>
        <w:rPr>
          <w:rFonts w:ascii="Times New Roman" w:hAnsi="Times New Roman"/>
          <w:sz w:val="24"/>
          <w:szCs w:val="24"/>
        </w:rPr>
      </w:pPr>
      <w:r w:rsidRPr="00EB52C3">
        <w:rPr>
          <w:rFonts w:ascii="Times New Roman" w:hAnsi="Times New Roman"/>
          <w:sz w:val="24"/>
          <w:szCs w:val="24"/>
        </w:rPr>
        <w:t xml:space="preserve">Veidot diskusiju, kādā veidā vislabāk izmantot akadēmiskos resursus Latvijai aktuālu tēmu pētīšanai. Saeimai, sadarbībā ar IZM un NVO, mudināt Latvijas valstspiederīgos studentus un mācībspēkus ārpus Latvijas pētīt Latvijas problemātiku. Ārzemēs dzīvojošo tautiešu iesaiste attīstībai svarīgu jautājumu izstrādē un novērtēšanā </w:t>
      </w:r>
      <w:r>
        <w:rPr>
          <w:rFonts w:ascii="Times New Roman" w:hAnsi="Times New Roman"/>
          <w:sz w:val="24"/>
          <w:szCs w:val="24"/>
        </w:rPr>
        <w:t>–</w:t>
      </w:r>
      <w:r w:rsidRPr="00EB52C3">
        <w:rPr>
          <w:rFonts w:ascii="Times New Roman" w:hAnsi="Times New Roman"/>
          <w:sz w:val="24"/>
          <w:szCs w:val="24"/>
        </w:rPr>
        <w:t xml:space="preserve"> </w:t>
      </w:r>
      <w:r>
        <w:rPr>
          <w:rFonts w:ascii="Times New Roman" w:hAnsi="Times New Roman"/>
          <w:i/>
          <w:sz w:val="24"/>
          <w:szCs w:val="24"/>
        </w:rPr>
        <w:t xml:space="preserve">online </w:t>
      </w:r>
      <w:r>
        <w:rPr>
          <w:rFonts w:ascii="Times New Roman" w:hAnsi="Times New Roman"/>
          <w:sz w:val="24"/>
          <w:szCs w:val="24"/>
        </w:rPr>
        <w:t>režīmā</w:t>
      </w:r>
      <w:r w:rsidRPr="00EB52C3">
        <w:rPr>
          <w:rFonts w:ascii="Times New Roman" w:hAnsi="Times New Roman"/>
          <w:sz w:val="24"/>
          <w:szCs w:val="24"/>
        </w:rPr>
        <w:t xml:space="preserve"> balstīts ekspertu panelis.</w:t>
      </w:r>
    </w:p>
    <w:p w:rsidR="000A4BB1" w:rsidRDefault="000A4BB1" w:rsidP="00BE7A50">
      <w:pPr>
        <w:pStyle w:val="ListParagraph"/>
        <w:numPr>
          <w:ilvl w:val="0"/>
          <w:numId w:val="43"/>
        </w:numPr>
        <w:spacing w:after="160" w:line="259" w:lineRule="auto"/>
        <w:jc w:val="both"/>
        <w:rPr>
          <w:rFonts w:ascii="Times New Roman" w:hAnsi="Times New Roman"/>
          <w:sz w:val="24"/>
          <w:szCs w:val="24"/>
        </w:rPr>
      </w:pPr>
      <w:r>
        <w:rPr>
          <w:rFonts w:ascii="Times New Roman" w:hAnsi="Times New Roman"/>
          <w:sz w:val="24"/>
          <w:szCs w:val="24"/>
        </w:rPr>
        <w:t>Nākamā perioda ES struktūrfondu</w:t>
      </w:r>
      <w:r w:rsidRPr="00EB52C3">
        <w:rPr>
          <w:rFonts w:ascii="Times New Roman" w:hAnsi="Times New Roman"/>
          <w:sz w:val="24"/>
          <w:szCs w:val="24"/>
        </w:rPr>
        <w:t xml:space="preserve"> izlietojuma plānošana - iesaistīt NVO, paredzēt finansējumu NVO, nodrošināt maksimāli efektīvu izlietojumu, kas sniedz atdevi.</w:t>
      </w:r>
    </w:p>
    <w:p w:rsidR="000A4BB1" w:rsidRPr="000A4BB1" w:rsidRDefault="000A4BB1" w:rsidP="00BE7A50">
      <w:pPr>
        <w:pStyle w:val="ListParagraph"/>
        <w:numPr>
          <w:ilvl w:val="0"/>
          <w:numId w:val="43"/>
        </w:numPr>
        <w:spacing w:after="160" w:line="259" w:lineRule="auto"/>
        <w:jc w:val="both"/>
        <w:rPr>
          <w:rFonts w:ascii="Times New Roman" w:hAnsi="Times New Roman"/>
          <w:sz w:val="24"/>
          <w:szCs w:val="24"/>
        </w:rPr>
      </w:pPr>
      <w:r w:rsidRPr="000A4BB1">
        <w:rPr>
          <w:rFonts w:ascii="Times New Roman" w:eastAsiaTheme="minorHAnsi" w:hAnsi="Times New Roman"/>
          <w:sz w:val="24"/>
          <w:szCs w:val="24"/>
        </w:rPr>
        <w:t>NVO attīstības veicināšana ilgtermiņā – NVO finansējuma nodrošināšana, apsvērt iespēju veidot NVO fondu, kā arī iespējas pārņemt citu ES dalībvalstu labo praksi NVO finansēšanā un paplašināt struktūrfondu pieejamību NVO.</w:t>
      </w:r>
    </w:p>
    <w:p w:rsidR="000A4BB1" w:rsidRPr="000A4BB1" w:rsidRDefault="000A4BB1" w:rsidP="00BE7A50">
      <w:pPr>
        <w:pStyle w:val="ListParagraph"/>
        <w:numPr>
          <w:ilvl w:val="0"/>
          <w:numId w:val="43"/>
        </w:numPr>
        <w:spacing w:after="160" w:line="259" w:lineRule="auto"/>
        <w:jc w:val="both"/>
        <w:rPr>
          <w:rFonts w:ascii="Times New Roman" w:hAnsi="Times New Roman"/>
          <w:sz w:val="24"/>
          <w:szCs w:val="24"/>
        </w:rPr>
      </w:pPr>
      <w:r w:rsidRPr="000A4BB1">
        <w:rPr>
          <w:rFonts w:ascii="Times New Roman" w:eastAsiaTheme="minorHAnsi" w:hAnsi="Times New Roman"/>
          <w:sz w:val="24"/>
          <w:szCs w:val="24"/>
        </w:rPr>
        <w:t>Veidot „Latvijas interešu katalogu”, kur valsts pārvaldes iestādes dalās aktuālajā informācijā ar NVO par Latvijai būtiskiem jautājumiem.</w:t>
      </w:r>
    </w:p>
    <w:p w:rsidR="000A4BB1" w:rsidRPr="00007D6A" w:rsidRDefault="000A4BB1" w:rsidP="00BE7A50">
      <w:pPr>
        <w:pStyle w:val="ListParagraph"/>
        <w:numPr>
          <w:ilvl w:val="0"/>
          <w:numId w:val="43"/>
        </w:numPr>
        <w:spacing w:after="160" w:line="259" w:lineRule="auto"/>
        <w:jc w:val="both"/>
        <w:rPr>
          <w:rFonts w:ascii="Times New Roman" w:hAnsi="Times New Roman"/>
          <w:sz w:val="24"/>
          <w:szCs w:val="24"/>
        </w:rPr>
      </w:pPr>
      <w:r w:rsidRPr="000A4BB1">
        <w:rPr>
          <w:rFonts w:ascii="Times New Roman" w:eastAsiaTheme="minorHAnsi" w:hAnsi="Times New Roman"/>
          <w:sz w:val="24"/>
          <w:szCs w:val="24"/>
        </w:rPr>
        <w:t>Maksimāli iesaistīt ārpus Latvijas dzīvojošos Latvijas valstspiederīgos Latvijas prezidentūras ES Padomē pasākumu veidošanā un popularizēšanā, kā arī rosināt diasporai aktuālu jautājumu iekļaušanu prezidentūras prioritāšu skaitā.</w:t>
      </w:r>
    </w:p>
    <w:p w:rsidR="00007D6A" w:rsidRPr="00007D6A" w:rsidRDefault="00007D6A" w:rsidP="00BE7A50">
      <w:pPr>
        <w:pStyle w:val="ListParagraph"/>
        <w:numPr>
          <w:ilvl w:val="0"/>
          <w:numId w:val="43"/>
        </w:numPr>
        <w:spacing w:after="160" w:line="259" w:lineRule="auto"/>
        <w:jc w:val="both"/>
        <w:rPr>
          <w:rFonts w:ascii="Times New Roman" w:hAnsi="Times New Roman"/>
          <w:sz w:val="24"/>
          <w:szCs w:val="24"/>
        </w:rPr>
      </w:pPr>
      <w:r w:rsidRPr="000A4BB1">
        <w:rPr>
          <w:rFonts w:ascii="Times New Roman" w:eastAsiaTheme="minorHAnsi" w:hAnsi="Times New Roman"/>
          <w:sz w:val="24"/>
          <w:szCs w:val="24"/>
        </w:rPr>
        <w:t>Iespēju robežās iesaistīt NVO pārstāvjus Latvijas prezidentūras ES administratīvajā darbā. Kopumā sekmēt sabiedrības līdzdalību kā principu prezidentūras gatavošanā un kā prezidentūras prioritāti.</w:t>
      </w:r>
    </w:p>
    <w:p w:rsidR="00007D6A" w:rsidRPr="00007D6A" w:rsidRDefault="00007D6A" w:rsidP="00BE7A50">
      <w:pPr>
        <w:pStyle w:val="ListParagraph"/>
        <w:numPr>
          <w:ilvl w:val="0"/>
          <w:numId w:val="43"/>
        </w:numPr>
        <w:spacing w:after="160" w:line="259" w:lineRule="auto"/>
        <w:jc w:val="both"/>
        <w:rPr>
          <w:rFonts w:ascii="Times New Roman" w:hAnsi="Times New Roman"/>
          <w:sz w:val="24"/>
          <w:szCs w:val="24"/>
        </w:rPr>
      </w:pPr>
      <w:r w:rsidRPr="000A4BB1">
        <w:rPr>
          <w:rFonts w:ascii="Times New Roman" w:eastAsiaTheme="minorHAnsi" w:hAnsi="Times New Roman"/>
          <w:sz w:val="24"/>
          <w:szCs w:val="24"/>
        </w:rPr>
        <w:t>Izmantot prezidentūru kā līdzekli informētības veicināšanai par ES Latvijā, tai skaitā pastiprināt ES jautājumu iekļaušanu mācību programmās.</w:t>
      </w:r>
    </w:p>
    <w:p w:rsidR="00007D6A" w:rsidRPr="00007D6A" w:rsidRDefault="00007D6A" w:rsidP="00BE7A50">
      <w:pPr>
        <w:pStyle w:val="ListParagraph"/>
        <w:numPr>
          <w:ilvl w:val="0"/>
          <w:numId w:val="43"/>
        </w:numPr>
        <w:spacing w:after="160" w:line="259" w:lineRule="auto"/>
        <w:jc w:val="both"/>
        <w:rPr>
          <w:rFonts w:ascii="Times New Roman" w:hAnsi="Times New Roman"/>
          <w:sz w:val="24"/>
          <w:szCs w:val="24"/>
        </w:rPr>
      </w:pPr>
      <w:r w:rsidRPr="000A4BB1">
        <w:rPr>
          <w:rFonts w:ascii="Times New Roman" w:eastAsiaTheme="minorHAnsi" w:hAnsi="Times New Roman"/>
          <w:sz w:val="24"/>
          <w:szCs w:val="24"/>
        </w:rPr>
        <w:t>Aicināt Baltijas valstis savstarpēji sadarboties prezidentūru tēmu definēšanā un īstenošanā.</w:t>
      </w:r>
    </w:p>
    <w:p w:rsidR="00007D6A" w:rsidRPr="00007D6A" w:rsidRDefault="00007D6A" w:rsidP="00BE7A50">
      <w:pPr>
        <w:pStyle w:val="ListParagraph"/>
        <w:numPr>
          <w:ilvl w:val="0"/>
          <w:numId w:val="43"/>
        </w:numPr>
        <w:spacing w:after="160" w:line="259" w:lineRule="auto"/>
        <w:jc w:val="both"/>
        <w:rPr>
          <w:rFonts w:ascii="Times New Roman" w:hAnsi="Times New Roman"/>
          <w:sz w:val="24"/>
          <w:szCs w:val="24"/>
        </w:rPr>
      </w:pPr>
      <w:r w:rsidRPr="000A4BB1">
        <w:rPr>
          <w:rFonts w:ascii="Times New Roman" w:eastAsiaTheme="minorHAnsi" w:hAnsi="Times New Roman"/>
          <w:sz w:val="24"/>
          <w:szCs w:val="24"/>
        </w:rPr>
        <w:t>Iespēju robežās Latvijas prezidentūras prioritātes sasaistīt ar Nacionālo attīstības plānu.</w:t>
      </w:r>
    </w:p>
    <w:p w:rsidR="00007D6A" w:rsidRPr="00007D6A" w:rsidRDefault="00007D6A" w:rsidP="00BE7A50">
      <w:pPr>
        <w:pStyle w:val="ListParagraph"/>
        <w:numPr>
          <w:ilvl w:val="0"/>
          <w:numId w:val="43"/>
        </w:numPr>
        <w:spacing w:after="160" w:line="259" w:lineRule="auto"/>
        <w:jc w:val="both"/>
        <w:rPr>
          <w:rFonts w:ascii="Times New Roman" w:hAnsi="Times New Roman"/>
          <w:sz w:val="24"/>
          <w:szCs w:val="24"/>
        </w:rPr>
      </w:pPr>
      <w:r w:rsidRPr="000A4BB1">
        <w:rPr>
          <w:rFonts w:ascii="Times New Roman" w:eastAsiaTheme="minorHAnsi" w:hAnsi="Times New Roman"/>
          <w:sz w:val="24"/>
          <w:szCs w:val="24"/>
        </w:rPr>
        <w:t>Veicināt Baltijas jūras valstu sadarbību Latvijas prezidentūras ES Padomē organizēšanā un vadīšanā.</w:t>
      </w:r>
    </w:p>
    <w:p w:rsidR="00007D6A" w:rsidRPr="00007D6A" w:rsidRDefault="00007D6A" w:rsidP="00BE7A50">
      <w:pPr>
        <w:pStyle w:val="ListParagraph"/>
        <w:numPr>
          <w:ilvl w:val="0"/>
          <w:numId w:val="43"/>
        </w:numPr>
        <w:spacing w:after="160" w:line="259" w:lineRule="auto"/>
        <w:jc w:val="both"/>
        <w:rPr>
          <w:rFonts w:ascii="Times New Roman" w:hAnsi="Times New Roman"/>
          <w:sz w:val="24"/>
          <w:szCs w:val="24"/>
        </w:rPr>
      </w:pPr>
      <w:r w:rsidRPr="000A4BB1">
        <w:rPr>
          <w:rFonts w:ascii="Times New Roman" w:eastAsiaTheme="minorHAnsi" w:hAnsi="Times New Roman"/>
          <w:sz w:val="24"/>
          <w:szCs w:val="24"/>
        </w:rPr>
        <w:t>Apzināt cirkulārās migrācijas problēmas Latvijā, pievēršot uzmanību tās problēmām, iespējām un izaicinājumiem.</w:t>
      </w:r>
    </w:p>
    <w:p w:rsidR="00007D6A" w:rsidRDefault="00007D6A" w:rsidP="00BE7A50">
      <w:pPr>
        <w:pStyle w:val="ListParagraph"/>
        <w:numPr>
          <w:ilvl w:val="0"/>
          <w:numId w:val="43"/>
        </w:numPr>
        <w:spacing w:after="160" w:line="259" w:lineRule="auto"/>
        <w:jc w:val="both"/>
        <w:rPr>
          <w:rFonts w:ascii="Times New Roman" w:hAnsi="Times New Roman"/>
          <w:sz w:val="24"/>
          <w:szCs w:val="24"/>
        </w:rPr>
      </w:pPr>
      <w:r w:rsidRPr="00EB52C3">
        <w:rPr>
          <w:rFonts w:ascii="Times New Roman" w:hAnsi="Times New Roman"/>
          <w:sz w:val="24"/>
          <w:szCs w:val="24"/>
        </w:rPr>
        <w:t>Rosināt Latvijā atgriezušos vai iebraukušo cilvēku problēmu apzināšanu un to risinājumu meklēšanu.</w:t>
      </w:r>
    </w:p>
    <w:p w:rsidR="000A4BB1" w:rsidRPr="00BE7A50" w:rsidRDefault="000A4BB1" w:rsidP="00007D6A">
      <w:pPr>
        <w:pStyle w:val="ListParagraph"/>
        <w:spacing w:after="160" w:line="259" w:lineRule="auto"/>
        <w:jc w:val="both"/>
        <w:rPr>
          <w:rFonts w:ascii="Times New Roman" w:hAnsi="Times New Roman"/>
          <w:sz w:val="24"/>
          <w:szCs w:val="24"/>
        </w:rPr>
      </w:pPr>
    </w:p>
    <w:sectPr w:rsidR="000A4BB1" w:rsidRPr="00BE7A5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BE" w:rsidRDefault="007B1ABE" w:rsidP="00C9693F">
      <w:pPr>
        <w:spacing w:after="0" w:line="240" w:lineRule="auto"/>
      </w:pPr>
      <w:r>
        <w:separator/>
      </w:r>
    </w:p>
  </w:endnote>
  <w:endnote w:type="continuationSeparator" w:id="0">
    <w:p w:rsidR="007B1ABE" w:rsidRDefault="007B1ABE" w:rsidP="00C9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rajanPro-Regular">
    <w:altName w:val="Times New Roman"/>
    <w:panose1 w:val="00000000000000000000"/>
    <w:charset w:val="EE"/>
    <w:family w:val="roman"/>
    <w:notTrueType/>
    <w:pitch w:val="default"/>
    <w:sig w:usb0="00000005" w:usb1="00000000" w:usb2="00000000" w:usb3="00000000" w:csb0="00000002" w:csb1="00000000"/>
  </w:font>
  <w:font w:name="MinionPro-Bold">
    <w:altName w:val="Times New Roman"/>
    <w:panose1 w:val="00000000000000000000"/>
    <w:charset w:val="EE"/>
    <w:family w:val="roman"/>
    <w:notTrueType/>
    <w:pitch w:val="default"/>
    <w:sig w:usb0="00000005" w:usb1="00000000" w:usb2="00000000" w:usb3="00000000" w:csb0="00000002" w:csb1="00000000"/>
  </w:font>
  <w:font w:name="MinionPro-Regular">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47893"/>
      <w:docPartObj>
        <w:docPartGallery w:val="Page Numbers (Bottom of Page)"/>
        <w:docPartUnique/>
      </w:docPartObj>
    </w:sdtPr>
    <w:sdtEndPr>
      <w:rPr>
        <w:noProof/>
      </w:rPr>
    </w:sdtEndPr>
    <w:sdtContent>
      <w:p w:rsidR="00950F6C" w:rsidRDefault="00950F6C">
        <w:pPr>
          <w:pStyle w:val="Footer"/>
          <w:jc w:val="right"/>
        </w:pPr>
        <w:r>
          <w:fldChar w:fldCharType="begin"/>
        </w:r>
        <w:r>
          <w:instrText xml:space="preserve"> PAGE   \* MERGEFORMAT </w:instrText>
        </w:r>
        <w:r>
          <w:fldChar w:fldCharType="separate"/>
        </w:r>
        <w:r w:rsidR="00DB51F4">
          <w:rPr>
            <w:noProof/>
          </w:rPr>
          <w:t>2</w:t>
        </w:r>
        <w:r>
          <w:rPr>
            <w:noProof/>
          </w:rPr>
          <w:fldChar w:fldCharType="end"/>
        </w:r>
      </w:p>
    </w:sdtContent>
  </w:sdt>
  <w:p w:rsidR="00950F6C" w:rsidRDefault="00950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BE" w:rsidRDefault="007B1ABE" w:rsidP="00C9693F">
      <w:pPr>
        <w:spacing w:after="0" w:line="240" w:lineRule="auto"/>
      </w:pPr>
      <w:r>
        <w:separator/>
      </w:r>
    </w:p>
  </w:footnote>
  <w:footnote w:type="continuationSeparator" w:id="0">
    <w:p w:rsidR="007B1ABE" w:rsidRDefault="007B1ABE" w:rsidP="00C96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915"/>
    <w:multiLevelType w:val="hybridMultilevel"/>
    <w:tmpl w:val="1796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2428"/>
    <w:multiLevelType w:val="hybridMultilevel"/>
    <w:tmpl w:val="FDDA3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4F1BD6"/>
    <w:multiLevelType w:val="hybridMultilevel"/>
    <w:tmpl w:val="3AF4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96E9A"/>
    <w:multiLevelType w:val="hybridMultilevel"/>
    <w:tmpl w:val="0D442F80"/>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DE069F3"/>
    <w:multiLevelType w:val="hybridMultilevel"/>
    <w:tmpl w:val="C756A8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E4222A8"/>
    <w:multiLevelType w:val="hybridMultilevel"/>
    <w:tmpl w:val="6CB24B2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0C46BE7"/>
    <w:multiLevelType w:val="hybridMultilevel"/>
    <w:tmpl w:val="8A30F1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15FB6CDF"/>
    <w:multiLevelType w:val="hybridMultilevel"/>
    <w:tmpl w:val="CB807E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7164D84"/>
    <w:multiLevelType w:val="hybridMultilevel"/>
    <w:tmpl w:val="FBF0D5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7B94CDB"/>
    <w:multiLevelType w:val="hybridMultilevel"/>
    <w:tmpl w:val="B82AB2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894204F"/>
    <w:multiLevelType w:val="hybridMultilevel"/>
    <w:tmpl w:val="B3F06E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A9E51A4"/>
    <w:multiLevelType w:val="hybridMultilevel"/>
    <w:tmpl w:val="997000B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nsid w:val="1EDE7198"/>
    <w:multiLevelType w:val="hybridMultilevel"/>
    <w:tmpl w:val="4CACEE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83B239F"/>
    <w:multiLevelType w:val="hybridMultilevel"/>
    <w:tmpl w:val="94F2A8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8CA06FA"/>
    <w:multiLevelType w:val="hybridMultilevel"/>
    <w:tmpl w:val="AF60943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31D20DE6"/>
    <w:multiLevelType w:val="hybridMultilevel"/>
    <w:tmpl w:val="CE204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45D62"/>
    <w:multiLevelType w:val="hybridMultilevel"/>
    <w:tmpl w:val="6AD8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91BBB"/>
    <w:multiLevelType w:val="hybridMultilevel"/>
    <w:tmpl w:val="8AD0C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A3662C4"/>
    <w:multiLevelType w:val="hybridMultilevel"/>
    <w:tmpl w:val="81120EA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3DAA555D"/>
    <w:multiLevelType w:val="hybridMultilevel"/>
    <w:tmpl w:val="92286A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DE7111D"/>
    <w:multiLevelType w:val="hybridMultilevel"/>
    <w:tmpl w:val="92B4AB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3DF1754E"/>
    <w:multiLevelType w:val="hybridMultilevel"/>
    <w:tmpl w:val="F0B8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BB3CE2"/>
    <w:multiLevelType w:val="hybridMultilevel"/>
    <w:tmpl w:val="CC927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429A3FC1"/>
    <w:multiLevelType w:val="hybridMultilevel"/>
    <w:tmpl w:val="8B06C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70C5698"/>
    <w:multiLevelType w:val="hybridMultilevel"/>
    <w:tmpl w:val="D8CA44A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72B0B14"/>
    <w:multiLevelType w:val="hybridMultilevel"/>
    <w:tmpl w:val="8AD0C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A6667C2"/>
    <w:multiLevelType w:val="hybridMultilevel"/>
    <w:tmpl w:val="354AAD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F9F40D3"/>
    <w:multiLevelType w:val="hybridMultilevel"/>
    <w:tmpl w:val="2750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0B7419"/>
    <w:multiLevelType w:val="hybridMultilevel"/>
    <w:tmpl w:val="565C8B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F9D4231"/>
    <w:multiLevelType w:val="hybridMultilevel"/>
    <w:tmpl w:val="05FE324A"/>
    <w:lvl w:ilvl="0" w:tplc="E4C853B0">
      <w:start w:val="1"/>
      <w:numFmt w:val="decimal"/>
      <w:lvlText w:val="%1)"/>
      <w:lvlJc w:val="left"/>
      <w:pPr>
        <w:ind w:left="405" w:hanging="360"/>
      </w:pPr>
      <w:rPr>
        <w:rFonts w:ascii="Calibri" w:hAnsi="Calibri" w:cs="Times New Roman" w:hint="default"/>
        <w:sz w:val="22"/>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0">
    <w:nsid w:val="619738BE"/>
    <w:multiLevelType w:val="hybridMultilevel"/>
    <w:tmpl w:val="360E16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3322F73"/>
    <w:multiLevelType w:val="hybridMultilevel"/>
    <w:tmpl w:val="28721DE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11DA1FFC">
      <w:start w:val="1"/>
      <w:numFmt w:val="decimal"/>
      <w:lvlText w:val="%3."/>
      <w:lvlJc w:val="left"/>
      <w:pPr>
        <w:ind w:left="36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4B36EDD"/>
    <w:multiLevelType w:val="hybridMultilevel"/>
    <w:tmpl w:val="D4C879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6B20F74"/>
    <w:multiLevelType w:val="hybridMultilevel"/>
    <w:tmpl w:val="D12619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9332798"/>
    <w:multiLevelType w:val="hybridMultilevel"/>
    <w:tmpl w:val="C9240C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97738E0"/>
    <w:multiLevelType w:val="hybridMultilevel"/>
    <w:tmpl w:val="622A51C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B9E6291"/>
    <w:multiLevelType w:val="hybridMultilevel"/>
    <w:tmpl w:val="0AF6E0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E370D7A"/>
    <w:multiLevelType w:val="hybridMultilevel"/>
    <w:tmpl w:val="4F0C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BA24FD"/>
    <w:multiLevelType w:val="hybridMultilevel"/>
    <w:tmpl w:val="E5B278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FD04A23"/>
    <w:multiLevelType w:val="hybridMultilevel"/>
    <w:tmpl w:val="101A1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FEF04DD"/>
    <w:multiLevelType w:val="hybridMultilevel"/>
    <w:tmpl w:val="993C19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6D50C5A"/>
    <w:multiLevelType w:val="hybridMultilevel"/>
    <w:tmpl w:val="D6DEC4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75C60B1"/>
    <w:multiLevelType w:val="hybridMultilevel"/>
    <w:tmpl w:val="5BD0AB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B787740"/>
    <w:multiLevelType w:val="hybridMultilevel"/>
    <w:tmpl w:val="E1AE57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0"/>
  </w:num>
  <w:num w:numId="4">
    <w:abstractNumId w:val="24"/>
  </w:num>
  <w:num w:numId="5">
    <w:abstractNumId w:val="11"/>
  </w:num>
  <w:num w:numId="6">
    <w:abstractNumId w:val="8"/>
  </w:num>
  <w:num w:numId="7">
    <w:abstractNumId w:val="37"/>
  </w:num>
  <w:num w:numId="8">
    <w:abstractNumId w:val="14"/>
  </w:num>
  <w:num w:numId="9">
    <w:abstractNumId w:val="31"/>
  </w:num>
  <w:num w:numId="10">
    <w:abstractNumId w:val="6"/>
  </w:num>
  <w:num w:numId="11">
    <w:abstractNumId w:val="21"/>
  </w:num>
  <w:num w:numId="12">
    <w:abstractNumId w:val="5"/>
  </w:num>
  <w:num w:numId="13">
    <w:abstractNumId w:val="18"/>
  </w:num>
  <w:num w:numId="14">
    <w:abstractNumId w:val="10"/>
  </w:num>
  <w:num w:numId="15">
    <w:abstractNumId w:val="16"/>
  </w:num>
  <w:num w:numId="16">
    <w:abstractNumId w:val="42"/>
  </w:num>
  <w:num w:numId="17">
    <w:abstractNumId w:val="2"/>
  </w:num>
  <w:num w:numId="18">
    <w:abstractNumId w:val="15"/>
  </w:num>
  <w:num w:numId="19">
    <w:abstractNumId w:val="38"/>
  </w:num>
  <w:num w:numId="20">
    <w:abstractNumId w:val="27"/>
  </w:num>
  <w:num w:numId="21">
    <w:abstractNumId w:val="36"/>
  </w:num>
  <w:num w:numId="22">
    <w:abstractNumId w:val="26"/>
  </w:num>
  <w:num w:numId="23">
    <w:abstractNumId w:val="29"/>
  </w:num>
  <w:num w:numId="24">
    <w:abstractNumId w:val="41"/>
  </w:num>
  <w:num w:numId="25">
    <w:abstractNumId w:val="30"/>
  </w:num>
  <w:num w:numId="26">
    <w:abstractNumId w:val="28"/>
  </w:num>
  <w:num w:numId="27">
    <w:abstractNumId w:val="43"/>
  </w:num>
  <w:num w:numId="28">
    <w:abstractNumId w:val="17"/>
  </w:num>
  <w:num w:numId="29">
    <w:abstractNumId w:val="25"/>
  </w:num>
  <w:num w:numId="30">
    <w:abstractNumId w:val="13"/>
  </w:num>
  <w:num w:numId="31">
    <w:abstractNumId w:val="4"/>
  </w:num>
  <w:num w:numId="32">
    <w:abstractNumId w:val="9"/>
  </w:num>
  <w:num w:numId="33">
    <w:abstractNumId w:val="7"/>
  </w:num>
  <w:num w:numId="34">
    <w:abstractNumId w:val="1"/>
  </w:num>
  <w:num w:numId="35">
    <w:abstractNumId w:val="12"/>
  </w:num>
  <w:num w:numId="36">
    <w:abstractNumId w:val="32"/>
  </w:num>
  <w:num w:numId="37">
    <w:abstractNumId w:val="35"/>
  </w:num>
  <w:num w:numId="38">
    <w:abstractNumId w:val="33"/>
  </w:num>
  <w:num w:numId="39">
    <w:abstractNumId w:val="39"/>
  </w:num>
  <w:num w:numId="40">
    <w:abstractNumId w:val="34"/>
  </w:num>
  <w:num w:numId="41">
    <w:abstractNumId w:val="40"/>
  </w:num>
  <w:num w:numId="42">
    <w:abstractNumId w:val="22"/>
  </w:num>
  <w:num w:numId="43">
    <w:abstractNumId w:val="23"/>
  </w:num>
  <w:num w:numId="4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ma">
    <w15:presenceInfo w15:providerId="None" w15:userId="Ras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5E"/>
    <w:rsid w:val="00007D6A"/>
    <w:rsid w:val="000248BB"/>
    <w:rsid w:val="000309F3"/>
    <w:rsid w:val="000A4BB1"/>
    <w:rsid w:val="000B5A86"/>
    <w:rsid w:val="00130A20"/>
    <w:rsid w:val="001547C5"/>
    <w:rsid w:val="001C4842"/>
    <w:rsid w:val="00331262"/>
    <w:rsid w:val="00352F7E"/>
    <w:rsid w:val="003B6C4E"/>
    <w:rsid w:val="003D0237"/>
    <w:rsid w:val="00465AB3"/>
    <w:rsid w:val="004E4CDA"/>
    <w:rsid w:val="00622626"/>
    <w:rsid w:val="00683C5E"/>
    <w:rsid w:val="006C3CAD"/>
    <w:rsid w:val="006F2060"/>
    <w:rsid w:val="007569F7"/>
    <w:rsid w:val="007B1ABE"/>
    <w:rsid w:val="007B47BA"/>
    <w:rsid w:val="007F429B"/>
    <w:rsid w:val="00853E07"/>
    <w:rsid w:val="00855F5C"/>
    <w:rsid w:val="00935DB6"/>
    <w:rsid w:val="00950F6C"/>
    <w:rsid w:val="009E16BE"/>
    <w:rsid w:val="00A54B81"/>
    <w:rsid w:val="00B534F9"/>
    <w:rsid w:val="00BE7A50"/>
    <w:rsid w:val="00C130E6"/>
    <w:rsid w:val="00C9693F"/>
    <w:rsid w:val="00D337E7"/>
    <w:rsid w:val="00DB51F4"/>
    <w:rsid w:val="00F76E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DA"/>
    <w:rPr>
      <w:rFonts w:ascii="Calibri" w:eastAsia="Calibri" w:hAnsi="Calibri" w:cs="Times New Roman"/>
    </w:rPr>
  </w:style>
  <w:style w:type="paragraph" w:styleId="Heading1">
    <w:name w:val="heading 1"/>
    <w:basedOn w:val="Normal"/>
    <w:next w:val="Normal"/>
    <w:link w:val="Heading1Char"/>
    <w:uiPriority w:val="9"/>
    <w:qFormat/>
    <w:rsid w:val="00331262"/>
    <w:pPr>
      <w:keepNext/>
      <w:keepLines/>
      <w:spacing w:before="240" w:after="0" w:line="259" w:lineRule="auto"/>
      <w:outlineLvl w:val="0"/>
    </w:pPr>
    <w:rPr>
      <w:rFonts w:asciiTheme="majorHAnsi" w:eastAsiaTheme="majorEastAsia" w:hAnsiTheme="majorHAnsi" w:cstheme="majorBidi"/>
      <w:color w:val="365F91" w:themeColor="accent1" w:themeShade="BF"/>
      <w:kern w:val="2"/>
      <w:sz w:val="32"/>
      <w:szCs w:val="3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62"/>
    <w:pPr>
      <w:ind w:left="720"/>
      <w:contextualSpacing/>
    </w:pPr>
  </w:style>
  <w:style w:type="character" w:customStyle="1" w:styleId="Heading1Char">
    <w:name w:val="Heading 1 Char"/>
    <w:basedOn w:val="DefaultParagraphFont"/>
    <w:link w:val="Heading1"/>
    <w:uiPriority w:val="9"/>
    <w:rsid w:val="00331262"/>
    <w:rPr>
      <w:rFonts w:asciiTheme="majorHAnsi" w:eastAsiaTheme="majorEastAsia" w:hAnsiTheme="majorHAnsi" w:cstheme="majorBidi"/>
      <w:color w:val="365F91" w:themeColor="accent1" w:themeShade="BF"/>
      <w:kern w:val="2"/>
      <w:sz w:val="32"/>
      <w:szCs w:val="32"/>
      <w14:ligatures w14:val="standard"/>
    </w:rPr>
  </w:style>
  <w:style w:type="character" w:customStyle="1" w:styleId="st">
    <w:name w:val="st"/>
    <w:basedOn w:val="DefaultParagraphFont"/>
    <w:rsid w:val="00F76E4B"/>
  </w:style>
  <w:style w:type="paragraph" w:styleId="Header">
    <w:name w:val="header"/>
    <w:basedOn w:val="Normal"/>
    <w:link w:val="HeaderChar"/>
    <w:uiPriority w:val="99"/>
    <w:unhideWhenUsed/>
    <w:rsid w:val="00C969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693F"/>
    <w:rPr>
      <w:rFonts w:ascii="Calibri" w:eastAsia="Calibri" w:hAnsi="Calibri" w:cs="Times New Roman"/>
    </w:rPr>
  </w:style>
  <w:style w:type="paragraph" w:styleId="Footer">
    <w:name w:val="footer"/>
    <w:basedOn w:val="Normal"/>
    <w:link w:val="FooterChar"/>
    <w:uiPriority w:val="99"/>
    <w:unhideWhenUsed/>
    <w:rsid w:val="00C969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93F"/>
    <w:rPr>
      <w:rFonts w:ascii="Calibri" w:eastAsia="Calibri" w:hAnsi="Calibri" w:cs="Times New Roman"/>
    </w:rPr>
  </w:style>
  <w:style w:type="paragraph" w:customStyle="1" w:styleId="Default">
    <w:name w:val="Default"/>
    <w:rsid w:val="004E4CDA"/>
    <w:pPr>
      <w:autoSpaceDE w:val="0"/>
      <w:autoSpaceDN w:val="0"/>
      <w:adjustRightInd w:val="0"/>
      <w:spacing w:after="0" w:line="240" w:lineRule="auto"/>
    </w:pPr>
    <w:rPr>
      <w:rFonts w:ascii="Times New Roman" w:hAnsi="Times New Roman" w:cs="Times New Roman"/>
      <w:color w:val="000000"/>
      <w:sz w:val="24"/>
      <w:szCs w:val="24"/>
    </w:rPr>
  </w:style>
  <w:style w:type="table" w:styleId="LightList-Accent1">
    <w:name w:val="Light List Accent 1"/>
    <w:basedOn w:val="TableNormal"/>
    <w:uiPriority w:val="61"/>
    <w:rsid w:val="000A4B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352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F7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DA"/>
    <w:rPr>
      <w:rFonts w:ascii="Calibri" w:eastAsia="Calibri" w:hAnsi="Calibri" w:cs="Times New Roman"/>
    </w:rPr>
  </w:style>
  <w:style w:type="paragraph" w:styleId="Heading1">
    <w:name w:val="heading 1"/>
    <w:basedOn w:val="Normal"/>
    <w:next w:val="Normal"/>
    <w:link w:val="Heading1Char"/>
    <w:uiPriority w:val="9"/>
    <w:qFormat/>
    <w:rsid w:val="00331262"/>
    <w:pPr>
      <w:keepNext/>
      <w:keepLines/>
      <w:spacing w:before="240" w:after="0" w:line="259" w:lineRule="auto"/>
      <w:outlineLvl w:val="0"/>
    </w:pPr>
    <w:rPr>
      <w:rFonts w:asciiTheme="majorHAnsi" w:eastAsiaTheme="majorEastAsia" w:hAnsiTheme="majorHAnsi" w:cstheme="majorBidi"/>
      <w:color w:val="365F91" w:themeColor="accent1" w:themeShade="BF"/>
      <w:kern w:val="2"/>
      <w:sz w:val="32"/>
      <w:szCs w:val="3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62"/>
    <w:pPr>
      <w:ind w:left="720"/>
      <w:contextualSpacing/>
    </w:pPr>
  </w:style>
  <w:style w:type="character" w:customStyle="1" w:styleId="Heading1Char">
    <w:name w:val="Heading 1 Char"/>
    <w:basedOn w:val="DefaultParagraphFont"/>
    <w:link w:val="Heading1"/>
    <w:uiPriority w:val="9"/>
    <w:rsid w:val="00331262"/>
    <w:rPr>
      <w:rFonts w:asciiTheme="majorHAnsi" w:eastAsiaTheme="majorEastAsia" w:hAnsiTheme="majorHAnsi" w:cstheme="majorBidi"/>
      <w:color w:val="365F91" w:themeColor="accent1" w:themeShade="BF"/>
      <w:kern w:val="2"/>
      <w:sz w:val="32"/>
      <w:szCs w:val="32"/>
      <w14:ligatures w14:val="standard"/>
    </w:rPr>
  </w:style>
  <w:style w:type="character" w:customStyle="1" w:styleId="st">
    <w:name w:val="st"/>
    <w:basedOn w:val="DefaultParagraphFont"/>
    <w:rsid w:val="00F76E4B"/>
  </w:style>
  <w:style w:type="paragraph" w:styleId="Header">
    <w:name w:val="header"/>
    <w:basedOn w:val="Normal"/>
    <w:link w:val="HeaderChar"/>
    <w:uiPriority w:val="99"/>
    <w:unhideWhenUsed/>
    <w:rsid w:val="00C969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693F"/>
    <w:rPr>
      <w:rFonts w:ascii="Calibri" w:eastAsia="Calibri" w:hAnsi="Calibri" w:cs="Times New Roman"/>
    </w:rPr>
  </w:style>
  <w:style w:type="paragraph" w:styleId="Footer">
    <w:name w:val="footer"/>
    <w:basedOn w:val="Normal"/>
    <w:link w:val="FooterChar"/>
    <w:uiPriority w:val="99"/>
    <w:unhideWhenUsed/>
    <w:rsid w:val="00C969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93F"/>
    <w:rPr>
      <w:rFonts w:ascii="Calibri" w:eastAsia="Calibri" w:hAnsi="Calibri" w:cs="Times New Roman"/>
    </w:rPr>
  </w:style>
  <w:style w:type="paragraph" w:customStyle="1" w:styleId="Default">
    <w:name w:val="Default"/>
    <w:rsid w:val="004E4CDA"/>
    <w:pPr>
      <w:autoSpaceDE w:val="0"/>
      <w:autoSpaceDN w:val="0"/>
      <w:adjustRightInd w:val="0"/>
      <w:spacing w:after="0" w:line="240" w:lineRule="auto"/>
    </w:pPr>
    <w:rPr>
      <w:rFonts w:ascii="Times New Roman" w:hAnsi="Times New Roman" w:cs="Times New Roman"/>
      <w:color w:val="000000"/>
      <w:sz w:val="24"/>
      <w:szCs w:val="24"/>
    </w:rPr>
  </w:style>
  <w:style w:type="table" w:styleId="LightList-Accent1">
    <w:name w:val="Light List Accent 1"/>
    <w:basedOn w:val="TableNormal"/>
    <w:uiPriority w:val="61"/>
    <w:rsid w:val="000A4B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352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F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3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16321</Words>
  <Characters>9303</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Rasma</dc:creator>
  <cp:lastModifiedBy>Laipa_D</cp:lastModifiedBy>
  <cp:revision>2</cp:revision>
  <dcterms:created xsi:type="dcterms:W3CDTF">2013-09-19T06:12:00Z</dcterms:created>
  <dcterms:modified xsi:type="dcterms:W3CDTF">2013-09-19T06:12:00Z</dcterms:modified>
</cp:coreProperties>
</file>